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73E0" w14:textId="77777777" w:rsidR="00746371" w:rsidRPr="00A74F7B" w:rsidRDefault="00746371" w:rsidP="00746371">
      <w:pPr>
        <w:jc w:val="center"/>
        <w:rPr>
          <w:rFonts w:ascii="Merriweather" w:hAnsi="Merriweather"/>
          <w:b/>
          <w:sz w:val="16"/>
          <w:szCs w:val="16"/>
        </w:rPr>
      </w:pPr>
      <w:r w:rsidRPr="00A74F7B">
        <w:rPr>
          <w:rFonts w:ascii="Merriweather" w:hAnsi="Merriweather"/>
          <w:b/>
          <w:sz w:val="16"/>
          <w:szCs w:val="16"/>
        </w:rPr>
        <w:t>Izvedbeni plan nastave (</w:t>
      </w:r>
      <w:proofErr w:type="spellStart"/>
      <w:r w:rsidRPr="00A74F7B">
        <w:rPr>
          <w:rFonts w:ascii="Merriweather" w:hAnsi="Merriweather"/>
          <w:b/>
          <w:i/>
          <w:sz w:val="16"/>
          <w:szCs w:val="16"/>
        </w:rPr>
        <w:t>syllabus</w:t>
      </w:r>
      <w:proofErr w:type="spellEnd"/>
      <w:r w:rsidRPr="00A74F7B">
        <w:rPr>
          <w:rStyle w:val="Referencafusnote"/>
          <w:rFonts w:ascii="Merriweather" w:hAnsi="Merriweather"/>
          <w:sz w:val="16"/>
          <w:szCs w:val="16"/>
        </w:rPr>
        <w:footnoteReference w:id="1"/>
      </w:r>
      <w:r w:rsidRPr="00A74F7B">
        <w:rPr>
          <w:rFonts w:ascii="Merriweather" w:hAnsi="Merriweather"/>
          <w:b/>
          <w:sz w:val="16"/>
          <w:szCs w:val="16"/>
        </w:rPr>
        <w:t>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746371" w:rsidRPr="00A74F7B" w14:paraId="2D4BA3B1" w14:textId="77777777" w:rsidTr="00E06ECA">
        <w:tc>
          <w:tcPr>
            <w:tcW w:w="1802" w:type="dxa"/>
            <w:shd w:val="clear" w:color="auto" w:fill="F2F2F2"/>
            <w:vAlign w:val="center"/>
          </w:tcPr>
          <w:p w14:paraId="24B13750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A74F7B">
              <w:rPr>
                <w:rFonts w:ascii="Merriweather" w:hAnsi="Merriweather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shd w:val="clear" w:color="auto" w:fill="auto"/>
            <w:vAlign w:val="center"/>
          </w:tcPr>
          <w:p w14:paraId="3DA3B0DC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A74F7B">
              <w:rPr>
                <w:rFonts w:ascii="Merriweather" w:hAnsi="Merriweather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4BC4B59F" w14:textId="77777777" w:rsidR="00746371" w:rsidRPr="00A74F7B" w:rsidRDefault="00746371" w:rsidP="00E06ECA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proofErr w:type="spellStart"/>
            <w:r w:rsidRPr="00A74F7B">
              <w:rPr>
                <w:rFonts w:ascii="Merriweather" w:hAnsi="Merriweather"/>
                <w:b/>
                <w:sz w:val="18"/>
                <w:szCs w:val="18"/>
              </w:rPr>
              <w:t>akad</w:t>
            </w:r>
            <w:proofErr w:type="spellEnd"/>
            <w:r w:rsidRPr="00A74F7B">
              <w:rPr>
                <w:rFonts w:ascii="Merriweather" w:hAnsi="Merriweather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shd w:val="clear" w:color="auto" w:fill="auto"/>
            <w:vAlign w:val="center"/>
          </w:tcPr>
          <w:p w14:paraId="54787C76" w14:textId="77777777" w:rsidR="00746371" w:rsidRPr="00A74F7B" w:rsidRDefault="00746371" w:rsidP="00E06ECA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A74F7B">
              <w:rPr>
                <w:rFonts w:ascii="Merriweather" w:hAnsi="Merriweather"/>
                <w:sz w:val="18"/>
                <w:szCs w:val="18"/>
              </w:rPr>
              <w:t>2024./2025.</w:t>
            </w:r>
          </w:p>
        </w:tc>
      </w:tr>
      <w:tr w:rsidR="00746371" w:rsidRPr="00A74F7B" w14:paraId="2746BCD1" w14:textId="77777777" w:rsidTr="00E06ECA">
        <w:trPr>
          <w:trHeight w:val="178"/>
        </w:trPr>
        <w:tc>
          <w:tcPr>
            <w:tcW w:w="1802" w:type="dxa"/>
            <w:shd w:val="clear" w:color="auto" w:fill="F2F2F2"/>
          </w:tcPr>
          <w:p w14:paraId="49D39B8F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A74F7B">
              <w:rPr>
                <w:rFonts w:ascii="Merriweather" w:hAnsi="Merriweather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shd w:val="clear" w:color="auto" w:fill="auto"/>
            <w:vAlign w:val="center"/>
          </w:tcPr>
          <w:p w14:paraId="5603AA1E" w14:textId="77777777" w:rsidR="00746371" w:rsidRPr="00E6193E" w:rsidRDefault="00746371" w:rsidP="00E06ECA">
            <w:pPr>
              <w:spacing w:after="0"/>
              <w:jc w:val="center"/>
              <w:rPr>
                <w:rFonts w:ascii="Arial Narrow" w:hAnsi="Arial Narrow"/>
                <w:b/>
                <w:color w:val="000000"/>
              </w:rPr>
            </w:pPr>
            <w:r w:rsidRPr="00E6193E">
              <w:rPr>
                <w:rFonts w:ascii="Arial Narrow" w:hAnsi="Arial Narrow"/>
                <w:b/>
                <w:color w:val="000000"/>
              </w:rPr>
              <w:t>HRVATSKA UMJETNOST 19., 20. i  21. STOLJEĆA</w:t>
            </w:r>
          </w:p>
          <w:p w14:paraId="65A233B0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                                         </w:t>
            </w:r>
            <w:r w:rsidRPr="003E6891">
              <w:rPr>
                <w:rFonts w:ascii="Arial Narrow" w:hAnsi="Arial Narrow"/>
                <w:bCs/>
                <w:color w:val="000000"/>
              </w:rPr>
              <w:t>(PU</w:t>
            </w:r>
            <w:r>
              <w:rPr>
                <w:rFonts w:ascii="Arial Narrow" w:hAnsi="Arial Narrow"/>
                <w:bCs/>
                <w:color w:val="000000"/>
              </w:rPr>
              <w:t>D</w:t>
            </w:r>
            <w:r w:rsidRPr="003E6891">
              <w:rPr>
                <w:rFonts w:ascii="Arial Narrow" w:hAnsi="Arial Narrow"/>
                <w:bCs/>
                <w:color w:val="000000"/>
              </w:rPr>
              <w:t xml:space="preserve"> 602)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1AA5CB45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A74F7B">
              <w:rPr>
                <w:rFonts w:ascii="Merriweather" w:hAnsi="Merriweather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  <w:shd w:val="clear" w:color="auto" w:fill="auto"/>
          </w:tcPr>
          <w:p w14:paraId="6573D1DB" w14:textId="4343803F" w:rsidR="00746371" w:rsidRPr="00A74F7B" w:rsidRDefault="00746371" w:rsidP="00E06ECA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3</w:t>
            </w:r>
            <w:r w:rsidRPr="00A74F7B">
              <w:rPr>
                <w:rFonts w:ascii="Merriweather" w:hAnsi="Merriweather"/>
                <w:b/>
                <w:sz w:val="18"/>
                <w:szCs w:val="18"/>
              </w:rPr>
              <w:t xml:space="preserve"> (</w:t>
            </w:r>
            <w:r>
              <w:rPr>
                <w:rFonts w:ascii="Merriweather" w:hAnsi="Merriweather"/>
                <w:b/>
                <w:sz w:val="18"/>
                <w:szCs w:val="18"/>
              </w:rPr>
              <w:t>30</w:t>
            </w:r>
            <w:r w:rsidRPr="00A74F7B">
              <w:rPr>
                <w:rFonts w:ascii="Merriweather" w:hAnsi="Merriweather"/>
                <w:b/>
                <w:sz w:val="18"/>
                <w:szCs w:val="18"/>
              </w:rPr>
              <w:t>+</w:t>
            </w:r>
            <w:r>
              <w:rPr>
                <w:rFonts w:ascii="Merriweather" w:hAnsi="Merriweather"/>
                <w:b/>
                <w:sz w:val="18"/>
                <w:szCs w:val="18"/>
              </w:rPr>
              <w:t>15</w:t>
            </w:r>
            <w:r w:rsidRPr="00A74F7B">
              <w:rPr>
                <w:rFonts w:ascii="Merriweather" w:hAnsi="Merriweather"/>
                <w:b/>
                <w:sz w:val="18"/>
                <w:szCs w:val="18"/>
              </w:rPr>
              <w:t>)</w:t>
            </w:r>
          </w:p>
        </w:tc>
      </w:tr>
      <w:tr w:rsidR="00746371" w:rsidRPr="00A74F7B" w14:paraId="68902822" w14:textId="77777777" w:rsidTr="00E06ECA">
        <w:tc>
          <w:tcPr>
            <w:tcW w:w="1802" w:type="dxa"/>
            <w:shd w:val="clear" w:color="auto" w:fill="F2F2F2"/>
          </w:tcPr>
          <w:p w14:paraId="5FC653DF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A74F7B">
              <w:rPr>
                <w:rFonts w:ascii="Merriweather" w:hAnsi="Merriweather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14:paraId="568C89D2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Dvopredmetni</w:t>
            </w:r>
            <w:r w:rsidRPr="00A74F7B">
              <w:rPr>
                <w:rFonts w:ascii="Merriweather" w:hAnsi="Merriweather"/>
                <w:b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b/>
                <w:sz w:val="18"/>
                <w:szCs w:val="18"/>
              </w:rPr>
              <w:t>prije</w:t>
            </w:r>
            <w:r w:rsidRPr="00A74F7B">
              <w:rPr>
                <w:rFonts w:ascii="Merriweather" w:hAnsi="Merriweather"/>
                <w:b/>
                <w:sz w:val="18"/>
                <w:szCs w:val="18"/>
              </w:rPr>
              <w:t>diplomski sveučilišni studij povijest umjetnosti,</w:t>
            </w:r>
            <w:r w:rsidRPr="00A74F7B">
              <w:rPr>
                <w:rFonts w:ascii="Merriweather" w:hAnsi="Merriweather"/>
                <w:b/>
                <w:bCs/>
                <w:sz w:val="18"/>
                <w:szCs w:val="18"/>
              </w:rPr>
              <w:t xml:space="preserve"> </w:t>
            </w:r>
            <w:r w:rsidRPr="00A74F7B">
              <w:rPr>
                <w:rFonts w:ascii="Merriweather" w:hAnsi="Merriweather"/>
                <w:b/>
                <w:sz w:val="18"/>
                <w:szCs w:val="18"/>
              </w:rPr>
              <w:t xml:space="preserve"> VI. (šesti) semestar</w:t>
            </w:r>
          </w:p>
        </w:tc>
      </w:tr>
      <w:tr w:rsidR="00746371" w:rsidRPr="00A74F7B" w14:paraId="5684C74A" w14:textId="77777777" w:rsidTr="00E06ECA">
        <w:tc>
          <w:tcPr>
            <w:tcW w:w="1802" w:type="dxa"/>
            <w:shd w:val="clear" w:color="auto" w:fill="F2F2F2"/>
            <w:vAlign w:val="center"/>
          </w:tcPr>
          <w:p w14:paraId="7D60A14D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  <w:shd w:val="clear" w:color="auto" w:fill="auto"/>
          </w:tcPr>
          <w:p w14:paraId="7F18F7F6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  <w:highlight w:val="yellow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  <w:shd w:val="clear" w:color="auto" w:fill="auto"/>
          </w:tcPr>
          <w:p w14:paraId="7BED9545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  <w:r w:rsidRPr="00A74F7B">
              <w:rPr>
                <w:rFonts w:ascii="Merriweather" w:hAnsi="Merriweather"/>
                <w:sz w:val="16"/>
                <w:szCs w:val="16"/>
              </w:rPr>
              <w:t>diplomski</w:t>
            </w:r>
          </w:p>
        </w:tc>
        <w:tc>
          <w:tcPr>
            <w:tcW w:w="1936" w:type="dxa"/>
            <w:gridSpan w:val="7"/>
            <w:shd w:val="clear" w:color="auto" w:fill="auto"/>
          </w:tcPr>
          <w:p w14:paraId="64847079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14:paraId="47DBCE43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poslijediplomski</w:t>
            </w:r>
          </w:p>
        </w:tc>
      </w:tr>
      <w:tr w:rsidR="00746371" w:rsidRPr="00A74F7B" w14:paraId="304B2AED" w14:textId="77777777" w:rsidTr="00E06ECA">
        <w:tc>
          <w:tcPr>
            <w:tcW w:w="1802" w:type="dxa"/>
            <w:shd w:val="clear" w:color="auto" w:fill="F2F2F2"/>
            <w:vAlign w:val="center"/>
          </w:tcPr>
          <w:p w14:paraId="3EDE51C0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14:paraId="71F313DB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14:paraId="154DA1FC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14:paraId="5E4C09E6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14:paraId="2624B617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14:paraId="696A5BA8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5.</w:t>
            </w:r>
          </w:p>
        </w:tc>
      </w:tr>
      <w:tr w:rsidR="00746371" w:rsidRPr="00A74F7B" w14:paraId="5DF6A307" w14:textId="77777777" w:rsidTr="00E06ECA">
        <w:tc>
          <w:tcPr>
            <w:tcW w:w="1802" w:type="dxa"/>
            <w:shd w:val="clear" w:color="auto" w:fill="F2F2F2"/>
            <w:vAlign w:val="center"/>
          </w:tcPr>
          <w:p w14:paraId="4EBA9958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  <w:shd w:val="clear" w:color="auto" w:fill="auto"/>
          </w:tcPr>
          <w:p w14:paraId="6799973D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zimski</w:t>
            </w:r>
          </w:p>
          <w:p w14:paraId="0A4BE9F0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  <w:highlight w:val="yellow"/>
              </w:rPr>
              <w:t>☐</w:t>
            </w:r>
            <w:r w:rsidRPr="00A74F7B">
              <w:rPr>
                <w:rFonts w:ascii="MS Gothic" w:eastAsia="MS Gothic" w:hAnsi="MS Gothic" w:cs="MS Gothic"/>
                <w:sz w:val="16"/>
                <w:szCs w:val="16"/>
                <w:highlight w:val="yellow"/>
              </w:rPr>
              <w:t>x</w:t>
            </w:r>
            <w:r w:rsidRPr="00A74F7B">
              <w:rPr>
                <w:rFonts w:ascii="Merriweather" w:hAnsi="Merriweather"/>
                <w:sz w:val="16"/>
                <w:szCs w:val="16"/>
                <w:highlight w:val="yellow"/>
              </w:rPr>
              <w:t xml:space="preserve"> ljetni</w:t>
            </w:r>
          </w:p>
        </w:tc>
        <w:tc>
          <w:tcPr>
            <w:tcW w:w="1069" w:type="dxa"/>
            <w:gridSpan w:val="8"/>
            <w:shd w:val="clear" w:color="auto" w:fill="auto"/>
            <w:vAlign w:val="center"/>
          </w:tcPr>
          <w:p w14:paraId="1D5A4972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shd w:val="clear" w:color="auto" w:fill="auto"/>
            <w:vAlign w:val="center"/>
          </w:tcPr>
          <w:p w14:paraId="2BC0692A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shd w:val="clear" w:color="auto" w:fill="auto"/>
            <w:vAlign w:val="center"/>
          </w:tcPr>
          <w:p w14:paraId="0F8F466E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shd w:val="clear" w:color="auto" w:fill="auto"/>
            <w:vAlign w:val="center"/>
          </w:tcPr>
          <w:p w14:paraId="068D9918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shd w:val="clear" w:color="auto" w:fill="auto"/>
            <w:vAlign w:val="center"/>
          </w:tcPr>
          <w:p w14:paraId="0136EADD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2DCDC27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  <w:highlight w:val="yellow"/>
              </w:rPr>
              <w:t>☐</w:t>
            </w:r>
            <w:r w:rsidRPr="00A74F7B">
              <w:rPr>
                <w:rFonts w:ascii="MS Gothic" w:eastAsia="MS Gothic" w:hAnsi="MS Gothic" w:cs="MS Gothic"/>
                <w:sz w:val="16"/>
                <w:szCs w:val="16"/>
                <w:highlight w:val="yellow"/>
              </w:rPr>
              <w:t>x</w:t>
            </w:r>
            <w:r w:rsidRPr="00A74F7B">
              <w:rPr>
                <w:rFonts w:ascii="Merriweather" w:hAnsi="Merriweather"/>
                <w:sz w:val="16"/>
                <w:szCs w:val="16"/>
                <w:highlight w:val="yellow"/>
              </w:rPr>
              <w:t xml:space="preserve"> VI.</w:t>
            </w:r>
          </w:p>
        </w:tc>
      </w:tr>
      <w:tr w:rsidR="00746371" w:rsidRPr="00A74F7B" w14:paraId="2E895F48" w14:textId="77777777" w:rsidTr="00E06ECA">
        <w:tc>
          <w:tcPr>
            <w:tcW w:w="1802" w:type="dxa"/>
            <w:shd w:val="clear" w:color="auto" w:fill="F2F2F2"/>
            <w:vAlign w:val="center"/>
          </w:tcPr>
          <w:p w14:paraId="59D9273C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shd w:val="clear" w:color="auto" w:fill="auto"/>
            <w:vAlign w:val="center"/>
          </w:tcPr>
          <w:p w14:paraId="7AC3094D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S Gothic" w:eastAsia="MS Gothic" w:hAnsi="MS Gothic" w:cs="MS Gothic"/>
                <w:sz w:val="16"/>
                <w:szCs w:val="16"/>
              </w:rPr>
              <w:t>x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8"/>
            <w:shd w:val="clear" w:color="auto" w:fill="auto"/>
            <w:vAlign w:val="center"/>
          </w:tcPr>
          <w:p w14:paraId="2748CD61" w14:textId="77777777" w:rsidR="00746371" w:rsidRPr="00A74F7B" w:rsidRDefault="00746371" w:rsidP="00E06ECA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1"/>
            <w:shd w:val="clear" w:color="auto" w:fill="auto"/>
            <w:vAlign w:val="center"/>
          </w:tcPr>
          <w:p w14:paraId="2EFBC633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14:paraId="0BEF62B4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9AA5480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DA</w:t>
            </w:r>
          </w:p>
          <w:p w14:paraId="1678ACC9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NE</w:t>
            </w:r>
          </w:p>
        </w:tc>
      </w:tr>
      <w:tr w:rsidR="00746371" w:rsidRPr="00A74F7B" w14:paraId="79CCEB4D" w14:textId="77777777" w:rsidTr="00E06ECA">
        <w:tc>
          <w:tcPr>
            <w:tcW w:w="1802" w:type="dxa"/>
            <w:shd w:val="clear" w:color="auto" w:fill="F2F2F2"/>
          </w:tcPr>
          <w:p w14:paraId="671912D6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3" w:type="dxa"/>
            <w:shd w:val="clear" w:color="auto" w:fill="auto"/>
          </w:tcPr>
          <w:p w14:paraId="47F49919" w14:textId="77777777" w:rsidR="00746371" w:rsidRPr="00A74F7B" w:rsidRDefault="00746371" w:rsidP="00E06ECA">
            <w:pPr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14:paraId="0DA22981" w14:textId="77777777" w:rsidR="00746371" w:rsidRPr="00A74F7B" w:rsidRDefault="00746371" w:rsidP="00E06ECA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  <w:shd w:val="clear" w:color="auto" w:fill="auto"/>
          </w:tcPr>
          <w:p w14:paraId="211EF00A" w14:textId="4A33846C" w:rsidR="00746371" w:rsidRPr="00A74F7B" w:rsidRDefault="00BD1E80" w:rsidP="00E06ECA">
            <w:pPr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  <w:shd w:val="clear" w:color="auto" w:fill="auto"/>
          </w:tcPr>
          <w:p w14:paraId="3AEB6F9F" w14:textId="77777777" w:rsidR="00746371" w:rsidRPr="00A74F7B" w:rsidRDefault="00746371" w:rsidP="00E06ECA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</w:tcPr>
          <w:p w14:paraId="7526053E" w14:textId="0DBB6958" w:rsidR="00746371" w:rsidRPr="00A74F7B" w:rsidRDefault="00BD1E80" w:rsidP="00E06ECA">
            <w:pPr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15</w:t>
            </w:r>
          </w:p>
        </w:tc>
        <w:tc>
          <w:tcPr>
            <w:tcW w:w="416" w:type="dxa"/>
            <w:gridSpan w:val="2"/>
            <w:shd w:val="clear" w:color="auto" w:fill="auto"/>
          </w:tcPr>
          <w:p w14:paraId="4EA41D99" w14:textId="77777777" w:rsidR="00746371" w:rsidRPr="00A74F7B" w:rsidRDefault="00746371" w:rsidP="00E06ECA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14:paraId="09105D03" w14:textId="77777777" w:rsidR="00746371" w:rsidRPr="00A74F7B" w:rsidRDefault="00746371" w:rsidP="00E06ECA">
            <w:pPr>
              <w:spacing w:before="20" w:after="20"/>
              <w:jc w:val="right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  <w:shd w:val="clear" w:color="auto" w:fill="auto"/>
          </w:tcPr>
          <w:p w14:paraId="53CCFB2E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DA </w:t>
            </w: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NE</w:t>
            </w:r>
          </w:p>
        </w:tc>
      </w:tr>
      <w:tr w:rsidR="00746371" w:rsidRPr="00A74F7B" w14:paraId="65619558" w14:textId="77777777" w:rsidTr="00E06ECA">
        <w:tc>
          <w:tcPr>
            <w:tcW w:w="1802" w:type="dxa"/>
            <w:shd w:val="clear" w:color="auto" w:fill="F2F2F2"/>
          </w:tcPr>
          <w:p w14:paraId="456BCFC6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shd w:val="clear" w:color="auto" w:fill="auto"/>
            <w:vAlign w:val="center"/>
          </w:tcPr>
          <w:p w14:paraId="540EC0DC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Dvorana 114 Odjela za povijest umjetnosti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14:paraId="5509A145" w14:textId="77777777" w:rsidR="00746371" w:rsidRPr="00A74F7B" w:rsidRDefault="00746371" w:rsidP="00E06ECA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</w:tcPr>
          <w:p w14:paraId="6D7CBCBD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Hrvatski</w:t>
            </w:r>
          </w:p>
        </w:tc>
      </w:tr>
      <w:tr w:rsidR="00746371" w:rsidRPr="00A74F7B" w14:paraId="726DF643" w14:textId="77777777" w:rsidTr="00E06ECA">
        <w:tc>
          <w:tcPr>
            <w:tcW w:w="1802" w:type="dxa"/>
            <w:shd w:val="clear" w:color="auto" w:fill="F2F2F2"/>
            <w:vAlign w:val="center"/>
          </w:tcPr>
          <w:p w14:paraId="6BAB4661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  <w:shd w:val="clear" w:color="auto" w:fill="auto"/>
          </w:tcPr>
          <w:p w14:paraId="24B7E948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17. 02. 2025.</w:t>
            </w:r>
          </w:p>
        </w:tc>
        <w:tc>
          <w:tcPr>
            <w:tcW w:w="2471" w:type="dxa"/>
            <w:gridSpan w:val="10"/>
            <w:shd w:val="clear" w:color="auto" w:fill="F2F2F2"/>
          </w:tcPr>
          <w:p w14:paraId="3E7D3451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  <w:shd w:val="clear" w:color="auto" w:fill="auto"/>
          </w:tcPr>
          <w:p w14:paraId="644CD400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2</w:t>
            </w:r>
            <w:r>
              <w:rPr>
                <w:rFonts w:ascii="Merriweather" w:hAnsi="Merriweather"/>
                <w:sz w:val="16"/>
                <w:szCs w:val="16"/>
              </w:rPr>
              <w:t>9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. </w:t>
            </w:r>
            <w:r>
              <w:rPr>
                <w:rFonts w:ascii="Merriweather" w:hAnsi="Merriweather"/>
                <w:sz w:val="16"/>
                <w:szCs w:val="16"/>
              </w:rPr>
              <w:t>5</w:t>
            </w:r>
            <w:r w:rsidRPr="00A74F7B">
              <w:rPr>
                <w:rFonts w:ascii="Merriweather" w:hAnsi="Merriweather"/>
                <w:sz w:val="16"/>
                <w:szCs w:val="16"/>
              </w:rPr>
              <w:t>. 2025.</w:t>
            </w:r>
          </w:p>
        </w:tc>
      </w:tr>
      <w:tr w:rsidR="00746371" w:rsidRPr="00A74F7B" w14:paraId="0705AAFB" w14:textId="77777777" w:rsidTr="00E06ECA">
        <w:tc>
          <w:tcPr>
            <w:tcW w:w="1802" w:type="dxa"/>
            <w:shd w:val="clear" w:color="auto" w:fill="F2F2F2"/>
          </w:tcPr>
          <w:p w14:paraId="7F8D689D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6EF34E09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Upisan VI. semestar pred</w:t>
            </w:r>
            <w:r w:rsidRPr="00A74F7B">
              <w:rPr>
                <w:rFonts w:ascii="Merriweather" w:hAnsi="Merriweather"/>
                <w:bCs/>
                <w:sz w:val="16"/>
                <w:szCs w:val="16"/>
              </w:rPr>
              <w:t>diplomskog studija povijesti umjetnosti</w:t>
            </w:r>
          </w:p>
        </w:tc>
      </w:tr>
      <w:tr w:rsidR="00746371" w:rsidRPr="00A74F7B" w14:paraId="7BA0B64E" w14:textId="77777777" w:rsidTr="00E06ECA">
        <w:tc>
          <w:tcPr>
            <w:tcW w:w="9288" w:type="dxa"/>
            <w:gridSpan w:val="34"/>
            <w:shd w:val="clear" w:color="auto" w:fill="D9D9D9"/>
          </w:tcPr>
          <w:p w14:paraId="7F7D0E76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746371" w:rsidRPr="00A74F7B" w14:paraId="72F320A8" w14:textId="77777777" w:rsidTr="00E06ECA">
        <w:tc>
          <w:tcPr>
            <w:tcW w:w="1802" w:type="dxa"/>
            <w:shd w:val="clear" w:color="auto" w:fill="F2F2F2"/>
          </w:tcPr>
          <w:p w14:paraId="5F7ECED6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1ED1D55D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izv. prof. dr. sc. Antonija Mlikota</w:t>
            </w:r>
          </w:p>
        </w:tc>
      </w:tr>
      <w:tr w:rsidR="00746371" w:rsidRPr="00A74F7B" w14:paraId="48F9E2AB" w14:textId="77777777" w:rsidTr="00E06ECA">
        <w:tc>
          <w:tcPr>
            <w:tcW w:w="1802" w:type="dxa"/>
            <w:shd w:val="clear" w:color="auto" w:fill="F2F2F2"/>
          </w:tcPr>
          <w:p w14:paraId="7438BEFF" w14:textId="77777777" w:rsidR="00746371" w:rsidRPr="00A74F7B" w:rsidRDefault="00746371" w:rsidP="00E06ECA">
            <w:pPr>
              <w:spacing w:before="20" w:after="20"/>
              <w:jc w:val="right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shd w:val="clear" w:color="auto" w:fill="auto"/>
            <w:vAlign w:val="center"/>
          </w:tcPr>
          <w:p w14:paraId="4004211E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amlikota@unizd.hr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797745B3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shd w:val="clear" w:color="auto" w:fill="auto"/>
            <w:vAlign w:val="center"/>
          </w:tcPr>
          <w:p w14:paraId="6FB9E101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Prema dogovoru ili na email amlikota@unizd.hr</w:t>
            </w:r>
          </w:p>
        </w:tc>
      </w:tr>
      <w:tr w:rsidR="00746371" w:rsidRPr="00A74F7B" w14:paraId="200D9CE4" w14:textId="77777777" w:rsidTr="00E06ECA">
        <w:tc>
          <w:tcPr>
            <w:tcW w:w="1802" w:type="dxa"/>
            <w:shd w:val="clear" w:color="auto" w:fill="F2F2F2"/>
          </w:tcPr>
          <w:p w14:paraId="357984FA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11EF2FE8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izv. prof. dr. sc. Antonija Mlikota</w:t>
            </w:r>
          </w:p>
        </w:tc>
      </w:tr>
      <w:tr w:rsidR="00746371" w:rsidRPr="00A74F7B" w14:paraId="7E5321F6" w14:textId="77777777" w:rsidTr="00E06ECA">
        <w:tc>
          <w:tcPr>
            <w:tcW w:w="1802" w:type="dxa"/>
            <w:shd w:val="clear" w:color="auto" w:fill="F2F2F2"/>
          </w:tcPr>
          <w:p w14:paraId="4548A6DA" w14:textId="77777777" w:rsidR="00746371" w:rsidRPr="00A74F7B" w:rsidRDefault="00746371" w:rsidP="00E06ECA">
            <w:pPr>
              <w:spacing w:before="20" w:after="20"/>
              <w:jc w:val="right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shd w:val="clear" w:color="auto" w:fill="auto"/>
            <w:vAlign w:val="center"/>
          </w:tcPr>
          <w:p w14:paraId="0F35D2BD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amlikota@unizd.hr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1EE25276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shd w:val="clear" w:color="auto" w:fill="auto"/>
            <w:vAlign w:val="center"/>
          </w:tcPr>
          <w:p w14:paraId="6B823C60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Prema dogovoru ili na email amlikota@unizd.hr</w:t>
            </w:r>
          </w:p>
        </w:tc>
      </w:tr>
      <w:tr w:rsidR="00746371" w:rsidRPr="00A74F7B" w14:paraId="46E8D361" w14:textId="77777777" w:rsidTr="00E06ECA">
        <w:tc>
          <w:tcPr>
            <w:tcW w:w="1802" w:type="dxa"/>
            <w:shd w:val="clear" w:color="auto" w:fill="F2F2F2"/>
          </w:tcPr>
          <w:p w14:paraId="564ADA92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10AFE4CA" w14:textId="1D5CC986" w:rsidR="00746371" w:rsidRPr="00E6193E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E6193E">
              <w:rPr>
                <w:rFonts w:ascii="Merriweather" w:hAnsi="Merriweather" w:cs="Calibri"/>
                <w:bCs/>
                <w:sz w:val="16"/>
                <w:szCs w:val="16"/>
              </w:rPr>
              <w:t xml:space="preserve">Antonela </w:t>
            </w:r>
            <w:proofErr w:type="spellStart"/>
            <w:r w:rsidRPr="00E6193E">
              <w:rPr>
                <w:rFonts w:ascii="Merriweather" w:hAnsi="Merriweather" w:cs="Calibri"/>
                <w:bCs/>
                <w:sz w:val="16"/>
                <w:szCs w:val="16"/>
              </w:rPr>
              <w:t>Čelan</w:t>
            </w:r>
            <w:proofErr w:type="spellEnd"/>
            <w:r w:rsidRPr="00E6193E">
              <w:rPr>
                <w:rFonts w:ascii="Merriweather" w:hAnsi="Merriweather" w:cs="Calibri"/>
                <w:bCs/>
                <w:sz w:val="16"/>
                <w:szCs w:val="16"/>
              </w:rPr>
              <w:t xml:space="preserve">, </w:t>
            </w:r>
            <w:r w:rsidR="0092212C">
              <w:rPr>
                <w:rFonts w:ascii="Merriweather" w:hAnsi="Merriweather"/>
                <w:sz w:val="16"/>
                <w:szCs w:val="16"/>
              </w:rPr>
              <w:t xml:space="preserve">mag. </w:t>
            </w:r>
            <w:proofErr w:type="spellStart"/>
            <w:r w:rsidR="0092212C">
              <w:rPr>
                <w:rFonts w:ascii="Merriweather" w:hAnsi="Merriweather"/>
                <w:sz w:val="16"/>
                <w:szCs w:val="16"/>
              </w:rPr>
              <w:t>hist</w:t>
            </w:r>
            <w:proofErr w:type="spellEnd"/>
            <w:r w:rsidR="0092212C">
              <w:rPr>
                <w:rFonts w:ascii="Merriweather" w:hAnsi="Merriweather"/>
                <w:sz w:val="16"/>
                <w:szCs w:val="16"/>
              </w:rPr>
              <w:t>. art.</w:t>
            </w:r>
          </w:p>
        </w:tc>
      </w:tr>
      <w:tr w:rsidR="00746371" w:rsidRPr="00A74F7B" w14:paraId="2D9EC969" w14:textId="77777777" w:rsidTr="00E06ECA">
        <w:tc>
          <w:tcPr>
            <w:tcW w:w="1802" w:type="dxa"/>
            <w:shd w:val="clear" w:color="auto" w:fill="F2F2F2"/>
          </w:tcPr>
          <w:p w14:paraId="6D01FA57" w14:textId="77777777" w:rsidR="00746371" w:rsidRPr="00A74F7B" w:rsidRDefault="00746371" w:rsidP="00E06ECA">
            <w:pPr>
              <w:spacing w:before="20" w:after="20"/>
              <w:jc w:val="right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shd w:val="clear" w:color="auto" w:fill="auto"/>
            <w:vAlign w:val="center"/>
          </w:tcPr>
          <w:p w14:paraId="7FEDCE18" w14:textId="77777777" w:rsidR="00746371" w:rsidRPr="00E6193E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E6193E">
              <w:rPr>
                <w:rFonts w:ascii="Merriweather" w:hAnsi="Merriweather"/>
                <w:sz w:val="16"/>
                <w:szCs w:val="16"/>
              </w:rPr>
              <w:t>acelan@unizd.hr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61085D89" w14:textId="77777777" w:rsidR="00746371" w:rsidRPr="00E6193E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E6193E">
              <w:rPr>
                <w:rFonts w:ascii="Merriweather" w:hAnsi="Merriweather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shd w:val="clear" w:color="auto" w:fill="auto"/>
            <w:vAlign w:val="center"/>
          </w:tcPr>
          <w:p w14:paraId="18F9437D" w14:textId="0B745C26" w:rsidR="00746371" w:rsidRPr="00E6193E" w:rsidRDefault="002A5B66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A5B66">
              <w:rPr>
                <w:rFonts w:ascii="Merriweather" w:hAnsi="Merriweather"/>
                <w:sz w:val="16"/>
                <w:szCs w:val="16"/>
              </w:rPr>
              <w:t>utorkom od 15:00-16:00 </w:t>
            </w:r>
          </w:p>
        </w:tc>
      </w:tr>
      <w:tr w:rsidR="00746371" w:rsidRPr="00A74F7B" w14:paraId="1DFC2A91" w14:textId="77777777" w:rsidTr="00E06ECA">
        <w:tc>
          <w:tcPr>
            <w:tcW w:w="1802" w:type="dxa"/>
            <w:shd w:val="clear" w:color="auto" w:fill="F2F2F2"/>
          </w:tcPr>
          <w:p w14:paraId="3FA1810F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31E0F3F7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746371" w:rsidRPr="00A74F7B" w14:paraId="461C5A93" w14:textId="77777777" w:rsidTr="00E06ECA">
        <w:tc>
          <w:tcPr>
            <w:tcW w:w="1802" w:type="dxa"/>
            <w:shd w:val="clear" w:color="auto" w:fill="F2F2F2"/>
          </w:tcPr>
          <w:p w14:paraId="6DF9BC5D" w14:textId="77777777" w:rsidR="00746371" w:rsidRPr="00A74F7B" w:rsidRDefault="00746371" w:rsidP="00E06ECA">
            <w:pPr>
              <w:spacing w:before="20" w:after="20"/>
              <w:jc w:val="right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shd w:val="clear" w:color="auto" w:fill="auto"/>
            <w:vAlign w:val="center"/>
          </w:tcPr>
          <w:p w14:paraId="20BC24C3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6CDB12BF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shd w:val="clear" w:color="auto" w:fill="auto"/>
            <w:vAlign w:val="center"/>
          </w:tcPr>
          <w:p w14:paraId="2B6B1549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746371" w:rsidRPr="00A74F7B" w14:paraId="456F1C9A" w14:textId="77777777" w:rsidTr="00E06ECA">
        <w:tc>
          <w:tcPr>
            <w:tcW w:w="9288" w:type="dxa"/>
            <w:gridSpan w:val="34"/>
            <w:shd w:val="clear" w:color="auto" w:fill="D9D9D9"/>
          </w:tcPr>
          <w:p w14:paraId="48CB9710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746371" w:rsidRPr="00A74F7B" w14:paraId="075E819C" w14:textId="77777777" w:rsidTr="00E06ECA">
        <w:tc>
          <w:tcPr>
            <w:tcW w:w="1802" w:type="dxa"/>
            <w:vMerge w:val="restart"/>
            <w:shd w:val="clear" w:color="auto" w:fill="F2F2F2"/>
            <w:vAlign w:val="center"/>
          </w:tcPr>
          <w:p w14:paraId="52A906FA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shd w:val="clear" w:color="auto" w:fill="auto"/>
            <w:vAlign w:val="center"/>
          </w:tcPr>
          <w:p w14:paraId="397D8627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shd w:val="clear" w:color="auto" w:fill="auto"/>
            <w:vAlign w:val="center"/>
          </w:tcPr>
          <w:p w14:paraId="1F905E23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S Gothic" w:eastAsia="MS Gothic" w:hAnsi="MS Gothic" w:cs="MS Gothic"/>
                <w:sz w:val="16"/>
                <w:szCs w:val="16"/>
              </w:rPr>
              <w:t>x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shd w:val="clear" w:color="auto" w:fill="auto"/>
            <w:vAlign w:val="center"/>
          </w:tcPr>
          <w:p w14:paraId="007821A3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shd w:val="clear" w:color="auto" w:fill="auto"/>
            <w:vAlign w:val="center"/>
          </w:tcPr>
          <w:p w14:paraId="1BAF112E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shd w:val="clear" w:color="auto" w:fill="auto"/>
            <w:vAlign w:val="center"/>
          </w:tcPr>
          <w:p w14:paraId="2632D693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terenska nastava</w:t>
            </w:r>
          </w:p>
        </w:tc>
      </w:tr>
      <w:tr w:rsidR="00746371" w:rsidRPr="00A74F7B" w14:paraId="7ACF4CB7" w14:textId="77777777" w:rsidTr="00E06ECA">
        <w:tc>
          <w:tcPr>
            <w:tcW w:w="1802" w:type="dxa"/>
            <w:vMerge/>
            <w:shd w:val="clear" w:color="auto" w:fill="F2F2F2"/>
          </w:tcPr>
          <w:p w14:paraId="4F9F0258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shd w:val="clear" w:color="auto" w:fill="auto"/>
            <w:vAlign w:val="center"/>
          </w:tcPr>
          <w:p w14:paraId="2229C2CC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shd w:val="clear" w:color="auto" w:fill="auto"/>
            <w:vAlign w:val="center"/>
          </w:tcPr>
          <w:p w14:paraId="3722DF95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shd w:val="clear" w:color="auto" w:fill="auto"/>
            <w:vAlign w:val="center"/>
          </w:tcPr>
          <w:p w14:paraId="4FE817F1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shd w:val="clear" w:color="auto" w:fill="auto"/>
            <w:vAlign w:val="center"/>
          </w:tcPr>
          <w:p w14:paraId="15EB56F7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shd w:val="clear" w:color="auto" w:fill="auto"/>
            <w:vAlign w:val="center"/>
          </w:tcPr>
          <w:p w14:paraId="0073F01E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ostalo</w:t>
            </w:r>
          </w:p>
        </w:tc>
      </w:tr>
      <w:tr w:rsidR="00746371" w:rsidRPr="00A74F7B" w14:paraId="10806D76" w14:textId="77777777" w:rsidTr="00E06ECA">
        <w:tc>
          <w:tcPr>
            <w:tcW w:w="3297" w:type="dxa"/>
            <w:gridSpan w:val="8"/>
            <w:shd w:val="clear" w:color="auto" w:fill="F2F2F2"/>
          </w:tcPr>
          <w:p w14:paraId="7DBF13EB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shd w:val="clear" w:color="auto" w:fill="auto"/>
            <w:vAlign w:val="center"/>
          </w:tcPr>
          <w:p w14:paraId="266C2B77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Studenti će biti u mogućnosti prepoznati temeljne značajke stilova i pravaca koji su oblikovali hrvatsku umjetnost u 19., 20. i 21. stoljeću (npr. romantizam, akademizam, historicizam, modernizam, avangarda, socijalistički realizam, postmodernizam, itd.).</w:t>
            </w:r>
          </w:p>
          <w:p w14:paraId="1ECC28E8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Razumjet će kako su različiti povijesni, politički i kulturni uvjeti oblikovali umjetnost u Hrvatskoj u ovom razdoblju.</w:t>
            </w:r>
          </w:p>
          <w:p w14:paraId="194A1A5C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•  Analiziranje umjetničkih djela u kontekstu povijesti i kulture</w:t>
            </w:r>
          </w:p>
          <w:p w14:paraId="4AE1F93D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Studenti će biti sposobni analizirati umjetnička djela nastala u Hrvatskoj u 19., 20. i 21. stoljeću, koristeći teorijske pristupe, stilsku analizu i povijest umjetnosti.</w:t>
            </w:r>
          </w:p>
          <w:p w14:paraId="5A236D61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Razumjet će ulogu umjetnosti u društvenim i političkim kontekstima, uključujući umjetničke grupe i društvene promjene.</w:t>
            </w:r>
          </w:p>
          <w:p w14:paraId="1C280260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•  Kritičko razmišljanje o umjetničkim tokovima i umjetnicima</w:t>
            </w:r>
          </w:p>
          <w:p w14:paraId="45EFD213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lastRenderedPageBreak/>
              <w:t>Studenti će razviti sposobnost kritički prosuditi značaj pojedinih umjetničkih smjerova, umjetničkih djela i umjetnika u kontekstu kulturnih, političkih i društvenih okolnosti.</w:t>
            </w:r>
          </w:p>
          <w:p w14:paraId="1C5AFB65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Sposobni su razmotriti utjecaj globalnih umjetničkih tokova na hrvatsku umjetnost i obrnuto.</w:t>
            </w:r>
          </w:p>
          <w:p w14:paraId="696B1905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•  Komparativna analiza umjetničkih i arhitektonskih fenomena</w:t>
            </w:r>
          </w:p>
          <w:p w14:paraId="4CABD205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Studenti će moći usporediti umjetničke i arhitektonske procese u Hrvatskoj s onima u Europi i svijetu, identificirajući specifičnosti hrvatskog umjetničkog stvaralaštva.</w:t>
            </w:r>
          </w:p>
          <w:p w14:paraId="76A4F7A9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Razumjet će međusobne odnose između likovne umjetnosti i arhitekture te njihovih promjena kroz 19., 20. i 21. stoljeće.</w:t>
            </w:r>
          </w:p>
          <w:p w14:paraId="31BDF32D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•  Samostalna priprema i prezentacija na temu hrvatske umjetnosti</w:t>
            </w:r>
          </w:p>
          <w:p w14:paraId="5F26C4A9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Studenti će biti sposobni samostalno pripremiti, strukturirati i prezentirati temu u pisanom i usmenom obliku, koristeći odgovarajuću metodologiju i izvorne materijale.</w:t>
            </w:r>
          </w:p>
          <w:p w14:paraId="6D5373E3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Bit će sposobni koristiti relevantnu literaturu, muzejske zbirke i druge izvore za dubinsko istraživanje specifičnih tema iz hrvatske umjetnosti.</w:t>
            </w:r>
          </w:p>
          <w:p w14:paraId="3591CC44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•  Razumijevanje uloge umjetnosti u društvenom i kulturnom životu Hrvatske</w:t>
            </w:r>
          </w:p>
          <w:p w14:paraId="35562FD6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Studenti će razumjeti ulogu koju je umjetnost imala u oblikovanju nacionalnog identiteta, politike i društvenih promjena u Hrvatskoj.</w:t>
            </w:r>
          </w:p>
          <w:p w14:paraId="4675E422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Bit će u mogućnosti razmotriti kako su umjetnici reagirali na političke, kulturne i društvene promjene, uključujući ratove, političke režime i globalizaciju.</w:t>
            </w:r>
          </w:p>
          <w:p w14:paraId="33BDB974" w14:textId="77777777" w:rsidR="00746371" w:rsidRPr="004322A0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746371" w:rsidRPr="00A74F7B" w14:paraId="48D1CEF9" w14:textId="77777777" w:rsidTr="00E06ECA">
        <w:tc>
          <w:tcPr>
            <w:tcW w:w="3297" w:type="dxa"/>
            <w:gridSpan w:val="8"/>
            <w:shd w:val="clear" w:color="auto" w:fill="F2F2F2"/>
          </w:tcPr>
          <w:p w14:paraId="29F404EF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shd w:val="clear" w:color="auto" w:fill="auto"/>
            <w:vAlign w:val="center"/>
          </w:tcPr>
          <w:p w14:paraId="116E2017" w14:textId="77777777" w:rsidR="00746371" w:rsidRPr="004322A0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4322A0">
              <w:rPr>
                <w:rFonts w:ascii="Merriweather" w:hAnsi="Merriweather"/>
                <w:sz w:val="16"/>
                <w:szCs w:val="16"/>
              </w:rPr>
              <w:t xml:space="preserve">Objasniti ključne umjetničke pravce, stilove i pokrete </w:t>
            </w:r>
            <w:r>
              <w:rPr>
                <w:rFonts w:ascii="Merriweather" w:hAnsi="Merriweather"/>
                <w:sz w:val="16"/>
                <w:szCs w:val="16"/>
              </w:rPr>
              <w:t xml:space="preserve">19., </w:t>
            </w:r>
            <w:r w:rsidRPr="004322A0">
              <w:rPr>
                <w:rFonts w:ascii="Merriweather" w:hAnsi="Merriweather"/>
                <w:sz w:val="16"/>
                <w:szCs w:val="16"/>
              </w:rPr>
              <w:t xml:space="preserve">20. i 21. stoljeća u </w:t>
            </w:r>
            <w:r>
              <w:rPr>
                <w:rFonts w:ascii="Merriweather" w:hAnsi="Merriweather"/>
                <w:sz w:val="16"/>
                <w:szCs w:val="16"/>
              </w:rPr>
              <w:t xml:space="preserve">Hrvatskoj u </w:t>
            </w:r>
            <w:r w:rsidRPr="004322A0">
              <w:rPr>
                <w:rFonts w:ascii="Merriweather" w:hAnsi="Merriweather"/>
                <w:sz w:val="16"/>
                <w:szCs w:val="16"/>
              </w:rPr>
              <w:t>širem povijesnom, društvenom i kulturnom kontekstu</w:t>
            </w:r>
            <w:r>
              <w:rPr>
                <w:rFonts w:ascii="Merriweather" w:hAnsi="Merriweather"/>
                <w:sz w:val="16"/>
                <w:szCs w:val="16"/>
              </w:rPr>
              <w:t>, p</w:t>
            </w:r>
            <w:r w:rsidRPr="002C7646">
              <w:rPr>
                <w:rFonts w:ascii="Merriweather" w:hAnsi="Merriweather"/>
                <w:sz w:val="16"/>
                <w:szCs w:val="16"/>
              </w:rPr>
              <w:t>oznavati ključne pojmove/termine važne za razumijevanje stilskih razdoblja i umjetničkih djela te koristiti stručnu povijesno-umjetničku terminologiju u odgovarajućem kontekstu</w:t>
            </w:r>
            <w:r>
              <w:rPr>
                <w:rFonts w:ascii="Merriweather" w:hAnsi="Merriweather"/>
                <w:sz w:val="16"/>
                <w:szCs w:val="16"/>
              </w:rPr>
              <w:t>.</w:t>
            </w:r>
          </w:p>
        </w:tc>
      </w:tr>
      <w:tr w:rsidR="00746371" w:rsidRPr="00A74F7B" w14:paraId="321098C6" w14:textId="77777777" w:rsidTr="00E06ECA">
        <w:tc>
          <w:tcPr>
            <w:tcW w:w="9288" w:type="dxa"/>
            <w:gridSpan w:val="34"/>
            <w:shd w:val="clear" w:color="auto" w:fill="D9D9D9"/>
          </w:tcPr>
          <w:p w14:paraId="33FDFE46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746371" w:rsidRPr="00A74F7B" w14:paraId="2DA8D7AE" w14:textId="77777777" w:rsidTr="00E06ECA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14:paraId="41C1B97F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shd w:val="clear" w:color="auto" w:fill="auto"/>
            <w:vAlign w:val="center"/>
          </w:tcPr>
          <w:p w14:paraId="3FF6279C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shd w:val="clear" w:color="auto" w:fill="auto"/>
            <w:vAlign w:val="center"/>
          </w:tcPr>
          <w:p w14:paraId="615A69C8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shd w:val="clear" w:color="auto" w:fill="auto"/>
            <w:vAlign w:val="center"/>
          </w:tcPr>
          <w:p w14:paraId="6498FCE3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shd w:val="clear" w:color="auto" w:fill="auto"/>
            <w:vAlign w:val="center"/>
          </w:tcPr>
          <w:p w14:paraId="5C2A8B7F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shd w:val="clear" w:color="auto" w:fill="auto"/>
            <w:vAlign w:val="center"/>
          </w:tcPr>
          <w:p w14:paraId="67366AB7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istraživanje</w:t>
            </w:r>
          </w:p>
        </w:tc>
      </w:tr>
      <w:tr w:rsidR="00746371" w:rsidRPr="00A74F7B" w14:paraId="15277A5D" w14:textId="77777777" w:rsidTr="00E06ECA">
        <w:trPr>
          <w:trHeight w:val="190"/>
        </w:trPr>
        <w:tc>
          <w:tcPr>
            <w:tcW w:w="1802" w:type="dxa"/>
            <w:vMerge/>
            <w:shd w:val="clear" w:color="auto" w:fill="F2F2F2"/>
          </w:tcPr>
          <w:p w14:paraId="416708F3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shd w:val="clear" w:color="auto" w:fill="auto"/>
            <w:vAlign w:val="center"/>
          </w:tcPr>
          <w:p w14:paraId="28CF2AD8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shd w:val="clear" w:color="auto" w:fill="auto"/>
            <w:vAlign w:val="center"/>
          </w:tcPr>
          <w:p w14:paraId="2EAB6EC5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shd w:val="clear" w:color="auto" w:fill="auto"/>
            <w:vAlign w:val="center"/>
          </w:tcPr>
          <w:p w14:paraId="01C54E4B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shd w:val="clear" w:color="auto" w:fill="auto"/>
            <w:vAlign w:val="center"/>
          </w:tcPr>
          <w:p w14:paraId="095934BE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shd w:val="clear" w:color="auto" w:fill="auto"/>
            <w:vAlign w:val="center"/>
          </w:tcPr>
          <w:p w14:paraId="3E4917EB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seminar</w:t>
            </w:r>
          </w:p>
        </w:tc>
      </w:tr>
      <w:tr w:rsidR="00746371" w:rsidRPr="00A74F7B" w14:paraId="186F659B" w14:textId="77777777" w:rsidTr="00E06ECA">
        <w:trPr>
          <w:trHeight w:val="190"/>
        </w:trPr>
        <w:tc>
          <w:tcPr>
            <w:tcW w:w="1802" w:type="dxa"/>
            <w:vMerge/>
            <w:shd w:val="clear" w:color="auto" w:fill="F2F2F2"/>
          </w:tcPr>
          <w:p w14:paraId="268E10D6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shd w:val="clear" w:color="auto" w:fill="auto"/>
            <w:vAlign w:val="center"/>
          </w:tcPr>
          <w:p w14:paraId="3328AD6C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shd w:val="clear" w:color="auto" w:fill="auto"/>
            <w:vAlign w:val="center"/>
          </w:tcPr>
          <w:p w14:paraId="3A91CD3E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shd w:val="clear" w:color="auto" w:fill="auto"/>
            <w:vAlign w:val="center"/>
          </w:tcPr>
          <w:p w14:paraId="067BA888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shd w:val="clear" w:color="auto" w:fill="auto"/>
            <w:vAlign w:val="center"/>
          </w:tcPr>
          <w:p w14:paraId="50FD1730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ostalo:</w:t>
            </w:r>
          </w:p>
        </w:tc>
      </w:tr>
      <w:tr w:rsidR="00746371" w:rsidRPr="00A74F7B" w14:paraId="5B17E129" w14:textId="77777777" w:rsidTr="00E06ECA">
        <w:tc>
          <w:tcPr>
            <w:tcW w:w="1802" w:type="dxa"/>
            <w:shd w:val="clear" w:color="auto" w:fill="F2F2F2"/>
          </w:tcPr>
          <w:p w14:paraId="0499A4A2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5BFDC251" w14:textId="77777777" w:rsidR="009753DC" w:rsidRPr="009753DC" w:rsidRDefault="009753DC" w:rsidP="009753D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</w:rPr>
            </w:pPr>
            <w:r w:rsidRPr="009753DC">
              <w:rPr>
                <w:rFonts w:ascii="Merriweather" w:eastAsia="MS Gothic" w:hAnsi="Merriweather"/>
                <w:iCs/>
                <w:sz w:val="16"/>
                <w:szCs w:val="16"/>
              </w:rPr>
              <w:t>Studenti su dužni odslušati najmanje 70% predavanja, te sudjelovati u radu i diskusiji na najmanje 70% seminara.</w:t>
            </w:r>
          </w:p>
          <w:p w14:paraId="154D8C9B" w14:textId="311472EC" w:rsidR="00746371" w:rsidRPr="009753DC" w:rsidRDefault="009753DC" w:rsidP="009753D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iCs/>
                <w:sz w:val="16"/>
                <w:szCs w:val="16"/>
              </w:rPr>
            </w:pPr>
            <w:r w:rsidRPr="009753DC">
              <w:rPr>
                <w:rFonts w:ascii="Merriweather" w:eastAsia="MS Gothic" w:hAnsi="Merriweather"/>
                <w:iCs/>
                <w:sz w:val="16"/>
                <w:szCs w:val="16"/>
              </w:rPr>
              <w:t>Studenti su dužni izraditi jedan seminarski rad u pismenom obliku (5-10 kartica teksta), te ga prezentirati u vidu usmenog izlaganja (najmanje 20 minuta trajanja).</w:t>
            </w:r>
          </w:p>
        </w:tc>
      </w:tr>
      <w:tr w:rsidR="00746371" w:rsidRPr="00A74F7B" w14:paraId="16D0EAF9" w14:textId="77777777" w:rsidTr="00E06ECA">
        <w:tc>
          <w:tcPr>
            <w:tcW w:w="1802" w:type="dxa"/>
            <w:shd w:val="clear" w:color="auto" w:fill="F2F2F2"/>
          </w:tcPr>
          <w:p w14:paraId="3E25CD58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  <w:shd w:val="clear" w:color="auto" w:fill="auto"/>
          </w:tcPr>
          <w:p w14:paraId="4B436E94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  <w:shd w:val="clear" w:color="auto" w:fill="auto"/>
          </w:tcPr>
          <w:p w14:paraId="74F5F3C9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/>
                <w:sz w:val="16"/>
                <w:szCs w:val="16"/>
                <w:highlight w:val="yellow"/>
              </w:rPr>
              <w:t>x</w:t>
            </w:r>
            <w:r w:rsidRPr="00A74F7B">
              <w:rPr>
                <w:rFonts w:ascii="MS Gothic" w:eastAsia="MS Gothic" w:hAnsi="MS Gothic" w:cs="MS Gothic" w:hint="eastAsia"/>
                <w:sz w:val="16"/>
                <w:szCs w:val="16"/>
                <w:highlight w:val="yellow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  <w:highlight w:val="yellow"/>
              </w:rPr>
              <w:t>ljetni ispitni rok</w:t>
            </w:r>
          </w:p>
        </w:tc>
        <w:tc>
          <w:tcPr>
            <w:tcW w:w="2112" w:type="dxa"/>
            <w:gridSpan w:val="7"/>
            <w:shd w:val="clear" w:color="auto" w:fill="auto"/>
          </w:tcPr>
          <w:p w14:paraId="1A9665ED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jesenski ispitni rok</w:t>
            </w:r>
          </w:p>
        </w:tc>
      </w:tr>
      <w:tr w:rsidR="00746371" w:rsidRPr="00A74F7B" w14:paraId="7E2B1369" w14:textId="77777777" w:rsidTr="00E06ECA">
        <w:tc>
          <w:tcPr>
            <w:tcW w:w="1802" w:type="dxa"/>
            <w:shd w:val="clear" w:color="auto" w:fill="F2F2F2"/>
          </w:tcPr>
          <w:p w14:paraId="67D31CEF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shd w:val="clear" w:color="auto" w:fill="auto"/>
            <w:vAlign w:val="center"/>
          </w:tcPr>
          <w:p w14:paraId="7CA7A4F5" w14:textId="0F9BC9C1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shd w:val="clear" w:color="auto" w:fill="auto"/>
            <w:vAlign w:val="center"/>
          </w:tcPr>
          <w:p w14:paraId="46703F84" w14:textId="5B2AB6C0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0847FE">
              <w:rPr>
                <w:rFonts w:ascii="Merriweather" w:hAnsi="Merriweather"/>
                <w:sz w:val="16"/>
                <w:szCs w:val="16"/>
              </w:rPr>
              <w:t>https://pum.unizd.hr/ispitni-termini1</w:t>
            </w:r>
          </w:p>
        </w:tc>
        <w:tc>
          <w:tcPr>
            <w:tcW w:w="2112" w:type="dxa"/>
            <w:gridSpan w:val="7"/>
            <w:shd w:val="clear" w:color="auto" w:fill="auto"/>
            <w:vAlign w:val="center"/>
          </w:tcPr>
          <w:p w14:paraId="5B41962D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746371" w:rsidRPr="00A74F7B" w14:paraId="05E572E9" w14:textId="77777777" w:rsidTr="00E06ECA">
        <w:tc>
          <w:tcPr>
            <w:tcW w:w="1802" w:type="dxa"/>
            <w:shd w:val="clear" w:color="auto" w:fill="F2F2F2"/>
          </w:tcPr>
          <w:p w14:paraId="5594A5E5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42AD1AAF" w14:textId="77777777" w:rsidR="00746371" w:rsidRPr="00BE16B5" w:rsidRDefault="00746371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D7680A">
              <w:rPr>
                <w:rFonts w:ascii="Merriweather" w:eastAsia="MS Gothic" w:hAnsi="Merriweather"/>
                <w:sz w:val="16"/>
                <w:szCs w:val="16"/>
              </w:rPr>
              <w:t>Kolegij Hrvatska umjetnost 19., 20. i 21. stoljeća proučava razvoj likovne umjetnosti na području Hrvatske kroz tri ključna stoljeća. Kroz kronološki pristup, studenti će se upoznati s najvažnijim umjetnicima, umjetničkim pravcima i značajnim umjetničkim djelima koja su oblikovala kulturnu baštinu Hrvatske. Fokus će biti na analiziranju stilskih i tematskih promjena, društvenim i političkim utjecajima na umjetnost te ulogama koje su umjetnici imali u oblikovanju nacionalnog identiteta. Predavanja će obuhvatiti umjetničke pravce poput romantizma, akademizma, modernizma, avangarde i postmodernizma, kao i značajne arhitektonske i kulturne tokove.</w:t>
            </w:r>
          </w:p>
        </w:tc>
      </w:tr>
      <w:tr w:rsidR="00746371" w:rsidRPr="00A74F7B" w14:paraId="67125CBE" w14:textId="77777777" w:rsidTr="00E06ECA">
        <w:tc>
          <w:tcPr>
            <w:tcW w:w="1802" w:type="dxa"/>
            <w:shd w:val="clear" w:color="auto" w:fill="F2F2F2"/>
          </w:tcPr>
          <w:p w14:paraId="4E76051F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0AF641C" w14:textId="77777777" w:rsidR="00746371" w:rsidRPr="00E6193E" w:rsidRDefault="00746371" w:rsidP="0074637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</w:rPr>
              <w:t>Hrvatska umjetnost od Napoleonskih vojni do Hrvatsko-</w:t>
            </w:r>
            <w:r w:rsidRPr="00746371">
              <w:rPr>
                <w:rFonts w:ascii="Merriweather" w:eastAsia="MS Gothic" w:hAnsi="Merriweather"/>
                <w:iCs/>
                <w:sz w:val="16"/>
                <w:szCs w:val="16"/>
              </w:rPr>
              <w:t>U</w:t>
            </w:r>
            <w:r w:rsidRPr="00E6193E">
              <w:rPr>
                <w:rFonts w:ascii="Merriweather" w:eastAsia="MS Gothic" w:hAnsi="Merriweather"/>
                <w:iCs/>
                <w:sz w:val="16"/>
                <w:szCs w:val="16"/>
              </w:rPr>
              <w:t>garske nagodbe</w:t>
            </w:r>
          </w:p>
          <w:p w14:paraId="03A04497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</w:rPr>
              <w:t>Analiza političkih i društvenih promjena te njihov utjecaj na umjetničke pravce i stilove.</w:t>
            </w:r>
            <w:r w:rsidRPr="00746371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 </w:t>
            </w:r>
          </w:p>
          <w:p w14:paraId="36741419" w14:textId="77777777" w:rsidR="00746371" w:rsidRPr="00224F87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Bidermajer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Hrvatskoj</w:t>
            </w:r>
            <w:proofErr w:type="spellEnd"/>
          </w:p>
          <w:p w14:paraId="1E33C240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Estetske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kulturne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osobitosti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bidermajera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njegov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odraz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</w:t>
            </w: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rvatskoj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arhitekturi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.</w:t>
            </w:r>
          </w:p>
          <w:p w14:paraId="42AFC972" w14:textId="77777777" w:rsidR="00746371" w:rsidRPr="00E6193E" w:rsidRDefault="00746371" w:rsidP="0074637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lastRenderedPageBreak/>
              <w:t>Historicizam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Hrvatskoj</w:t>
            </w:r>
            <w:proofErr w:type="spellEnd"/>
          </w:p>
          <w:p w14:paraId="6CCFFD18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Uloga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historicizma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arhitekturi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kulturnoj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baštini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19.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stoljeća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.</w:t>
            </w:r>
          </w:p>
          <w:p w14:paraId="022D6407" w14:textId="77777777" w:rsidR="00746371" w:rsidRPr="00E6193E" w:rsidRDefault="00746371" w:rsidP="00E06ECA">
            <w:pPr>
              <w:tabs>
                <w:tab w:val="left" w:pos="1218"/>
              </w:tabs>
              <w:spacing w:before="20" w:after="20"/>
              <w:ind w:left="7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Hrvatska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Nagodbe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do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Moderne</w:t>
            </w:r>
            <w:proofErr w:type="spellEnd"/>
          </w:p>
          <w:p w14:paraId="22632002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Razvoj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kroz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prijelaz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iz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19. u 20.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stoljeće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uz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naglasak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nacionalne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političke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promjene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.</w:t>
            </w:r>
          </w:p>
          <w:p w14:paraId="4FCFC0CC" w14:textId="77777777" w:rsidR="00746371" w:rsidRPr="00E6193E" w:rsidRDefault="00746371" w:rsidP="0074637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1918.-1930.</w:t>
            </w:r>
          </w:p>
          <w:p w14:paraId="70243B4E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Pregled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umjetničke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scene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između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dva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svjetska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rata,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uključujući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ključne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avangardne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smjerove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grupacije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.</w:t>
            </w:r>
          </w:p>
          <w:p w14:paraId="39042070" w14:textId="77777777" w:rsidR="00746371" w:rsidRPr="00E6193E" w:rsidRDefault="00746371" w:rsidP="0074637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Dadaistička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futuristička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previranja</w:t>
            </w:r>
            <w:proofErr w:type="spellEnd"/>
          </w:p>
          <w:p w14:paraId="6E5D4153" w14:textId="77777777" w:rsidR="00746371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Istraživanje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Dadaizma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Futurizma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Zenita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umjetnosti</w:t>
            </w:r>
            <w:proofErr w:type="spellEnd"/>
          </w:p>
          <w:p w14:paraId="0AA008CA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Proljetni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 xml:space="preserve"> salon i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njegova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uloga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modernističkom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pokretu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.</w:t>
            </w:r>
          </w:p>
          <w:p w14:paraId="387DD5C5" w14:textId="77777777" w:rsidR="00746371" w:rsidRPr="00E6193E" w:rsidRDefault="00746371" w:rsidP="0074637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Sezanizam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Postkubizam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ekspresionizam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neoklasicizam</w:t>
            </w:r>
            <w:proofErr w:type="spellEnd"/>
          </w:p>
          <w:p w14:paraId="4E7EBCBC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Analiza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postkubizma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ekspresionizma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neoklasicizma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kroz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umjetničke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eksperimente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grupacije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.</w:t>
            </w:r>
          </w:p>
          <w:p w14:paraId="6F1B4DCA" w14:textId="77777777" w:rsidR="00746371" w:rsidRPr="00E6193E" w:rsidRDefault="00746371" w:rsidP="0074637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(1930-1940)</w:t>
            </w:r>
          </w:p>
          <w:p w14:paraId="058421E4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Djelovanje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Kruga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čiste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" (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intimizam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poetski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realizam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koloristički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realizam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- Grupa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trojice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angažirane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nadrealizam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socijalna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- Grupa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Zemlja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).</w:t>
            </w:r>
          </w:p>
          <w:p w14:paraId="3914E3B2" w14:textId="77777777" w:rsidR="00746371" w:rsidRPr="00E6193E" w:rsidRDefault="00746371" w:rsidP="0074637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Drugom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svjetskom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ratu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teritoriju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NDH</w:t>
            </w:r>
          </w:p>
          <w:p w14:paraId="71700285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Umjetnička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scena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tijekom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rata, s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posebnim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naglaskom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rad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umjetnika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okupiranim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područjima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.</w:t>
            </w:r>
          </w:p>
          <w:p w14:paraId="711DA6DE" w14:textId="77777777" w:rsidR="00746371" w:rsidRPr="00E6193E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224F87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                               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nakon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Drugog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svjetskog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rata</w:t>
            </w:r>
          </w:p>
          <w:p w14:paraId="19978AE9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Obnova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umjetničkog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života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poslijeratnoj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s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naglaskom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nove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pravce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društvene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promjene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.</w:t>
            </w:r>
          </w:p>
          <w:p w14:paraId="65B8D4A6" w14:textId="77777777" w:rsidR="00746371" w:rsidRPr="00E6193E" w:rsidRDefault="00746371" w:rsidP="0074637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50-ih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godina</w:t>
            </w:r>
            <w:proofErr w:type="spellEnd"/>
          </w:p>
          <w:p w14:paraId="7EC2D37F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Kulturna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dinamika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razvoj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umjetničkih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smjerova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razdoblju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socijalizma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.</w:t>
            </w:r>
          </w:p>
          <w:p w14:paraId="13389E42" w14:textId="77777777" w:rsidR="00746371" w:rsidRPr="00E6193E" w:rsidRDefault="00746371" w:rsidP="00E06ECA">
            <w:pPr>
              <w:tabs>
                <w:tab w:val="left" w:pos="1218"/>
              </w:tabs>
              <w:spacing w:before="20" w:after="20"/>
              <w:ind w:left="7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Socijalistički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realizam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figurativno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slikarstvo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nakon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Drugog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svjetskog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rata</w:t>
            </w:r>
          </w:p>
          <w:p w14:paraId="7E1C0BD6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Utjecaj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socijalističkog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realizma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likovnu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produkciju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postratne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umjetničke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smjerove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.</w:t>
            </w:r>
          </w:p>
          <w:p w14:paraId="14FF03FC" w14:textId="77777777" w:rsidR="00746371" w:rsidRPr="00E6193E" w:rsidRDefault="00746371" w:rsidP="0074637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 xml:space="preserve">Grupa EXAT 51 i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pojava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geometrijske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apstrakcije</w:t>
            </w:r>
            <w:proofErr w:type="spellEnd"/>
          </w:p>
          <w:p w14:paraId="16489C1D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Uloga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Grupe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 xml:space="preserve"> EXAT 51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promociji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apstraktne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umjetnosti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 xml:space="preserve"> i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geometrijskih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oblika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Hrvatskoj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.</w:t>
            </w:r>
          </w:p>
          <w:p w14:paraId="7A99B589" w14:textId="77777777" w:rsidR="00746371" w:rsidRPr="00E6193E" w:rsidRDefault="00746371" w:rsidP="0074637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60-ih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godina</w:t>
            </w:r>
            <w:proofErr w:type="spellEnd"/>
          </w:p>
          <w:p w14:paraId="75D64107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Avangardne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kontrakulturne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tendencije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likovnoj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povezivanje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svjetskim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trendovima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.</w:t>
            </w:r>
          </w:p>
          <w:p w14:paraId="378997EA" w14:textId="77777777" w:rsidR="00746371" w:rsidRPr="00E6193E" w:rsidRDefault="00746371" w:rsidP="0074637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70-ih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godina</w:t>
            </w:r>
            <w:proofErr w:type="spellEnd"/>
          </w:p>
          <w:p w14:paraId="3495B4EA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Razvoj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 xml:space="preserve"> postmoderne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umjetnosti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 xml:space="preserve">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eksperimentiranje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 xml:space="preserve"> i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politički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angažman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.</w:t>
            </w:r>
          </w:p>
          <w:p w14:paraId="6E4A44BB" w14:textId="77777777" w:rsidR="00746371" w:rsidRPr="00E6193E" w:rsidRDefault="00746371" w:rsidP="0074637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80-ih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godina</w:t>
            </w:r>
            <w:proofErr w:type="spellEnd"/>
          </w:p>
          <w:p w14:paraId="323B9DF7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Kulturna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transformacija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ideološke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promjene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novi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izrazi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likovnoj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.</w:t>
            </w:r>
          </w:p>
          <w:p w14:paraId="3427D317" w14:textId="77777777" w:rsidR="00746371" w:rsidRPr="00E6193E" w:rsidRDefault="00746371" w:rsidP="0074637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90-ih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godina</w:t>
            </w:r>
            <w:proofErr w:type="spellEnd"/>
          </w:p>
          <w:p w14:paraId="76D9E255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Reakcije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političke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promjene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rat,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osamostaljenje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likovnoj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.</w:t>
            </w:r>
          </w:p>
          <w:p w14:paraId="1FCCD3F0" w14:textId="77777777" w:rsidR="00746371" w:rsidRPr="00E6193E" w:rsidRDefault="00746371" w:rsidP="0074637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Arhitektura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19.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20.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stoljeća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Hrvatskoj</w:t>
            </w:r>
            <w:proofErr w:type="spellEnd"/>
          </w:p>
          <w:p w14:paraId="0FEB57D0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Razvoj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arhitekture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kroz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period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historicizma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modernizma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postmodernizma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s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naglaskom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urbanizam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društvenu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funkcionalnost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.</w:t>
            </w:r>
          </w:p>
          <w:p w14:paraId="52946DD3" w14:textId="77777777" w:rsidR="00746371" w:rsidRPr="00E6193E" w:rsidRDefault="00746371" w:rsidP="0074637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Primijenjena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dizajn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19., 20.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21.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stoljeću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Hrvatskoj</w:t>
            </w:r>
            <w:proofErr w:type="spellEnd"/>
          </w:p>
          <w:p w14:paraId="23461863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Razvoj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primijenjene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dizajna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kroz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stoljeća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uključujući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industrijski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dizajn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arhitektonske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projekte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vizualnu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kulturu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.</w:t>
            </w:r>
          </w:p>
          <w:p w14:paraId="5322548C" w14:textId="77777777" w:rsidR="00746371" w:rsidRPr="00224F87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</w:rPr>
            </w:pPr>
          </w:p>
        </w:tc>
      </w:tr>
      <w:tr w:rsidR="00746371" w:rsidRPr="00A74F7B" w14:paraId="1B47DD85" w14:textId="77777777" w:rsidTr="00E06ECA">
        <w:tc>
          <w:tcPr>
            <w:tcW w:w="1802" w:type="dxa"/>
            <w:shd w:val="clear" w:color="auto" w:fill="F2F2F2"/>
          </w:tcPr>
          <w:p w14:paraId="467CD5B7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3E1FAE83" w14:textId="77777777" w:rsidR="00746371" w:rsidRPr="00224F87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t xml:space="preserve">Ive </w:t>
            </w:r>
            <w:proofErr w:type="spellStart"/>
            <w:r w:rsidRPr="00224F87">
              <w:rPr>
                <w:rFonts w:ascii="Merriweather" w:eastAsia="MS Gothic" w:hAnsi="Merriweather"/>
                <w:sz w:val="16"/>
                <w:szCs w:val="16"/>
              </w:rPr>
              <w:t>Šimat</w:t>
            </w:r>
            <w:proofErr w:type="spellEnd"/>
            <w:r w:rsidRPr="00224F87">
              <w:rPr>
                <w:rFonts w:ascii="Merriweather" w:eastAsia="MS Gothic" w:hAnsi="Merriweather"/>
                <w:sz w:val="16"/>
                <w:szCs w:val="16"/>
              </w:rPr>
              <w:t xml:space="preserve"> Banov – Hrvatsko kiparstvo od 1950. do danas (Naklada Ljevak, 2013.)</w:t>
            </w:r>
          </w:p>
          <w:p w14:paraId="6076BA0B" w14:textId="77777777" w:rsidR="00746371" w:rsidRPr="00224F87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t>Sandra Križić Roban – Hrvatsko slikarstvo od 1945. do danas (Naklada Ljevak, 2013.)</w:t>
            </w:r>
          </w:p>
          <w:p w14:paraId="45CC2BC3" w14:textId="77777777" w:rsidR="00746371" w:rsidRPr="00224F87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t>Grgo Gamulin – Hrvatsko slikarstvo 19. stoljeća (Naprijed, Zagreb, 1995.) – (izabrana poglavlja)</w:t>
            </w:r>
          </w:p>
          <w:p w14:paraId="44B7A3AB" w14:textId="77777777" w:rsidR="00746371" w:rsidRPr="00224F87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t xml:space="preserve">Grgo Gamulin – Hrvatsko slikarstvo na prijelazu iz 19. u 20. stoljeće (Naprijed, Zagreb, 1995.) </w:t>
            </w:r>
          </w:p>
          <w:p w14:paraId="540EAA11" w14:textId="77777777" w:rsidR="00746371" w:rsidRPr="00224F87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t xml:space="preserve">Grgo Gamulin – Hrvatsko slikarstvo 20. stoljeća 1 (Naprijed, Zagreb, 1987.) </w:t>
            </w:r>
          </w:p>
          <w:p w14:paraId="519F2AF0" w14:textId="77777777" w:rsidR="00746371" w:rsidRPr="00224F87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t xml:space="preserve">Grgo Gamulin – Hrvatsko slikarstvo 20. stoljeća 2 (Naprijed, Zagreb, 1988.) </w:t>
            </w:r>
          </w:p>
          <w:p w14:paraId="623F0E14" w14:textId="77777777" w:rsidR="00746371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t xml:space="preserve">Grgo Gamulin – Hrvatsko kiparstvo 19. i 20. stoljeća (Naprijed, Zagreb, 1999.) </w:t>
            </w:r>
          </w:p>
          <w:p w14:paraId="0D632236" w14:textId="77777777" w:rsidR="00746371" w:rsidRPr="007A7D8C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7A7D8C">
              <w:rPr>
                <w:rFonts w:ascii="Merriweather" w:eastAsia="MS Gothic" w:hAnsi="Merriweather"/>
                <w:sz w:val="16"/>
                <w:szCs w:val="16"/>
              </w:rPr>
              <w:t xml:space="preserve">Moderna umjetnost u Hrvatskoj 1898.–11975., </w:t>
            </w:r>
            <w:proofErr w:type="spellStart"/>
            <w:r w:rsidRPr="007A7D8C">
              <w:rPr>
                <w:rFonts w:ascii="Merriweather" w:eastAsia="MS Gothic" w:hAnsi="Merriweather"/>
                <w:sz w:val="16"/>
                <w:szCs w:val="16"/>
              </w:rPr>
              <w:t>ur</w:t>
            </w:r>
            <w:proofErr w:type="spellEnd"/>
            <w:r w:rsidRPr="007A7D8C">
              <w:rPr>
                <w:rFonts w:ascii="Merriweather" w:eastAsia="MS Gothic" w:hAnsi="Merriweather"/>
                <w:sz w:val="16"/>
                <w:szCs w:val="16"/>
              </w:rPr>
              <w:t xml:space="preserve">. Ljiljana </w:t>
            </w:r>
            <w:proofErr w:type="spellStart"/>
            <w:r w:rsidRPr="007A7D8C">
              <w:rPr>
                <w:rFonts w:ascii="Merriweather" w:eastAsia="MS Gothic" w:hAnsi="Merriweather"/>
                <w:sz w:val="16"/>
                <w:szCs w:val="16"/>
              </w:rPr>
              <w:t>Kolešnik</w:t>
            </w:r>
            <w:proofErr w:type="spellEnd"/>
            <w:r w:rsidRPr="007A7D8C">
              <w:rPr>
                <w:rFonts w:ascii="Merriweather" w:eastAsia="MS Gothic" w:hAnsi="Merriweather"/>
                <w:sz w:val="16"/>
                <w:szCs w:val="16"/>
              </w:rPr>
              <w:t xml:space="preserve"> i Petar Prelog,(Institut za povijest umjetnosti, Zagreb 2012.)</w:t>
            </w:r>
          </w:p>
          <w:p w14:paraId="2F243667" w14:textId="3A9AC14D" w:rsidR="00746371" w:rsidRPr="00596B42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</w:p>
        </w:tc>
      </w:tr>
      <w:tr w:rsidR="00746371" w:rsidRPr="00A74F7B" w14:paraId="11E59588" w14:textId="77777777" w:rsidTr="00E06ECA">
        <w:tc>
          <w:tcPr>
            <w:tcW w:w="1802" w:type="dxa"/>
            <w:shd w:val="clear" w:color="auto" w:fill="F2F2F2"/>
          </w:tcPr>
          <w:p w14:paraId="2F09F176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2B8113E9" w14:textId="377820D9" w:rsidR="00746371" w:rsidRPr="00596B42" w:rsidRDefault="000D28A8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7A7D8C">
              <w:rPr>
                <w:rFonts w:ascii="Merriweather" w:eastAsia="MS Gothic" w:hAnsi="Merriweather"/>
                <w:sz w:val="16"/>
                <w:szCs w:val="16"/>
              </w:rPr>
              <w:t xml:space="preserve">Moderna arhitektura u Hrvatskoj, </w:t>
            </w:r>
            <w:proofErr w:type="spellStart"/>
            <w:r w:rsidRPr="007A7D8C">
              <w:rPr>
                <w:rFonts w:ascii="Merriweather" w:eastAsia="MS Gothic" w:hAnsi="Merriweather"/>
                <w:sz w:val="16"/>
                <w:szCs w:val="16"/>
              </w:rPr>
              <w:t>ur</w:t>
            </w:r>
            <w:proofErr w:type="spellEnd"/>
            <w:r w:rsidRPr="007A7D8C">
              <w:rPr>
                <w:rFonts w:ascii="Merriweather" w:eastAsia="MS Gothic" w:hAnsi="Merriweather"/>
                <w:sz w:val="16"/>
                <w:szCs w:val="16"/>
              </w:rPr>
              <w:t xml:space="preserve">: Darija Radović </w:t>
            </w:r>
            <w:proofErr w:type="spellStart"/>
            <w:r w:rsidRPr="007A7D8C">
              <w:rPr>
                <w:rFonts w:ascii="Merriweather" w:eastAsia="MS Gothic" w:hAnsi="Merriweather"/>
                <w:sz w:val="16"/>
                <w:szCs w:val="16"/>
              </w:rPr>
              <w:t>Mahečić</w:t>
            </w:r>
            <w:proofErr w:type="spellEnd"/>
            <w:r w:rsidRPr="007A7D8C">
              <w:rPr>
                <w:rFonts w:ascii="Merriweather" w:eastAsia="MS Gothic" w:hAnsi="Merriweather"/>
                <w:sz w:val="16"/>
                <w:szCs w:val="16"/>
              </w:rPr>
              <w:t xml:space="preserve"> (Institut za povijest umjetnosti i Školska knjiga, Zagreb,2007.)</w:t>
            </w:r>
            <w:r>
              <w:rPr>
                <w:rFonts w:ascii="Merriweather" w:eastAsia="MS Gothic" w:hAnsi="Merriweather"/>
                <w:sz w:val="16"/>
                <w:szCs w:val="16"/>
              </w:rPr>
              <w:t xml:space="preserve">; </w:t>
            </w:r>
            <w:r w:rsidRPr="00224F87">
              <w:rPr>
                <w:rFonts w:ascii="Merriweather" w:eastAsia="MS Gothic" w:hAnsi="Merriweather"/>
                <w:sz w:val="16"/>
                <w:szCs w:val="16"/>
              </w:rPr>
              <w:t>Bidermajer u Hrvatskoj (MUO, Zagreb, 1997.)</w:t>
            </w:r>
            <w:r>
              <w:rPr>
                <w:rFonts w:ascii="Merriweather" w:eastAsia="MS Gothic" w:hAnsi="Merriweather"/>
                <w:sz w:val="16"/>
                <w:szCs w:val="16"/>
              </w:rPr>
              <w:t xml:space="preserve">; </w:t>
            </w:r>
            <w:r w:rsidRPr="00224F87">
              <w:rPr>
                <w:rFonts w:ascii="Merriweather" w:eastAsia="MS Gothic" w:hAnsi="Merriweather"/>
                <w:sz w:val="16"/>
                <w:szCs w:val="16"/>
              </w:rPr>
              <w:t>Historicizam u Hrvatskoj (MUO, Zagreb, 2000.)</w:t>
            </w:r>
            <w:r>
              <w:rPr>
                <w:rFonts w:ascii="Merriweather" w:eastAsia="MS Gothic" w:hAnsi="Merriweather"/>
                <w:sz w:val="16"/>
                <w:szCs w:val="16"/>
              </w:rPr>
              <w:t xml:space="preserve">; </w:t>
            </w:r>
            <w:r w:rsidRPr="00224F87">
              <w:rPr>
                <w:rFonts w:ascii="Merriweather" w:eastAsia="MS Gothic" w:hAnsi="Merriweather"/>
                <w:sz w:val="16"/>
                <w:szCs w:val="16"/>
              </w:rPr>
              <w:t>Secesija u Hrvatskoj (MUO, Zagreb, 2004.)</w:t>
            </w:r>
            <w:r>
              <w:rPr>
                <w:rFonts w:ascii="Merriweather" w:eastAsia="MS Gothic" w:hAnsi="Merriweather"/>
                <w:sz w:val="16"/>
                <w:szCs w:val="16"/>
              </w:rPr>
              <w:t xml:space="preserve">; </w:t>
            </w:r>
            <w:r w:rsidR="00746371" w:rsidRPr="0089174D">
              <w:rPr>
                <w:rFonts w:ascii="Arial Narrow" w:hAnsi="Arial Narrow"/>
              </w:rPr>
              <w:t xml:space="preserve">Ivanka Reberski, Realizmi dvadesetih godina, Zagreb, 1997.; Inovacije u hrvatskoj umjetnosti 70-ih godina, Zagreb, GSU, 1982.; Miško </w:t>
            </w:r>
            <w:proofErr w:type="spellStart"/>
            <w:r w:rsidR="00746371" w:rsidRPr="0089174D">
              <w:rPr>
                <w:rFonts w:ascii="Arial Narrow" w:hAnsi="Arial Narrow"/>
              </w:rPr>
              <w:t>Šuvaković</w:t>
            </w:r>
            <w:proofErr w:type="spellEnd"/>
            <w:r w:rsidR="00746371" w:rsidRPr="0089174D">
              <w:rPr>
                <w:rFonts w:ascii="Arial Narrow" w:hAnsi="Arial Narrow"/>
              </w:rPr>
              <w:t xml:space="preserve">, Pojmovnik moderne i postmoderne </w:t>
            </w:r>
            <w:proofErr w:type="spellStart"/>
            <w:r w:rsidR="00746371" w:rsidRPr="0089174D">
              <w:rPr>
                <w:rFonts w:ascii="Arial Narrow" w:hAnsi="Arial Narrow"/>
              </w:rPr>
              <w:t>umj</w:t>
            </w:r>
            <w:proofErr w:type="spellEnd"/>
            <w:r w:rsidR="00746371" w:rsidRPr="0089174D">
              <w:rPr>
                <w:rFonts w:ascii="Arial Narrow" w:hAnsi="Arial Narrow"/>
              </w:rPr>
              <w:t xml:space="preserve">. i teorije, SANU, Novi Sad-Beograd, 1999.; Z. Rus, Apstraktna umjetnost u Hrvatskoj 1, Logos, Split, 1985.; J. </w:t>
            </w:r>
            <w:proofErr w:type="spellStart"/>
            <w:r w:rsidR="00746371" w:rsidRPr="0089174D">
              <w:rPr>
                <w:rFonts w:ascii="Arial Narrow" w:hAnsi="Arial Narrow"/>
              </w:rPr>
              <w:t>Denegri</w:t>
            </w:r>
            <w:proofErr w:type="spellEnd"/>
            <w:r w:rsidR="00746371" w:rsidRPr="0089174D">
              <w:rPr>
                <w:rFonts w:ascii="Arial Narrow" w:hAnsi="Arial Narrow"/>
              </w:rPr>
              <w:t xml:space="preserve">, Apstraktna umjetnost u Hrvatskoj 2, Logos, Split, 1985.;Miščević-M. </w:t>
            </w:r>
            <w:proofErr w:type="spellStart"/>
            <w:r w:rsidR="00746371" w:rsidRPr="0089174D">
              <w:rPr>
                <w:rFonts w:ascii="Arial Narrow" w:hAnsi="Arial Narrow"/>
              </w:rPr>
              <w:t>Zinaić</w:t>
            </w:r>
            <w:proofErr w:type="spellEnd"/>
            <w:r w:rsidR="00746371" w:rsidRPr="0089174D">
              <w:rPr>
                <w:rFonts w:ascii="Arial Narrow" w:hAnsi="Arial Narrow"/>
              </w:rPr>
              <w:t xml:space="preserve">, </w:t>
            </w:r>
            <w:proofErr w:type="spellStart"/>
            <w:r w:rsidR="00746371" w:rsidRPr="0089174D">
              <w:rPr>
                <w:rFonts w:ascii="Arial Narrow" w:hAnsi="Arial Narrow"/>
              </w:rPr>
              <w:t>Plastički</w:t>
            </w:r>
            <w:proofErr w:type="spellEnd"/>
            <w:r w:rsidR="00746371" w:rsidRPr="0089174D">
              <w:rPr>
                <w:rFonts w:ascii="Arial Narrow" w:hAnsi="Arial Narrow"/>
              </w:rPr>
              <w:t xml:space="preserve"> znak, ICR, Rijeka, 1981.; V. Maleković, Hrvatska izvorna umjetnost, GZH, Zagreb, 1973.; J. </w:t>
            </w:r>
            <w:proofErr w:type="spellStart"/>
            <w:r w:rsidR="00746371" w:rsidRPr="0089174D">
              <w:rPr>
                <w:rFonts w:ascii="Arial Narrow" w:hAnsi="Arial Narrow"/>
              </w:rPr>
              <w:t>Denegri</w:t>
            </w:r>
            <w:proofErr w:type="spellEnd"/>
            <w:r w:rsidR="00746371" w:rsidRPr="0089174D">
              <w:rPr>
                <w:rFonts w:ascii="Arial Narrow" w:hAnsi="Arial Narrow"/>
              </w:rPr>
              <w:t xml:space="preserve">, Umjetnost konstruktivnog pristupa, </w:t>
            </w:r>
            <w:proofErr w:type="spellStart"/>
            <w:r w:rsidR="00746371" w:rsidRPr="0089174D">
              <w:rPr>
                <w:rFonts w:ascii="Arial Narrow" w:hAnsi="Arial Narrow"/>
              </w:rPr>
              <w:t>Exat</w:t>
            </w:r>
            <w:proofErr w:type="spellEnd"/>
            <w:r w:rsidR="00746371" w:rsidRPr="0089174D">
              <w:rPr>
                <w:rFonts w:ascii="Arial Narrow" w:hAnsi="Arial Narrow"/>
              </w:rPr>
              <w:t xml:space="preserve"> 51 i Nove tendencije, </w:t>
            </w:r>
            <w:proofErr w:type="spellStart"/>
            <w:r w:rsidR="00746371" w:rsidRPr="0089174D">
              <w:rPr>
                <w:rFonts w:ascii="Arial Narrow" w:hAnsi="Arial Narrow"/>
              </w:rPr>
              <w:t>Horetzky</w:t>
            </w:r>
            <w:proofErr w:type="spellEnd"/>
            <w:r w:rsidR="00746371" w:rsidRPr="0089174D">
              <w:rPr>
                <w:rFonts w:ascii="Arial Narrow" w:hAnsi="Arial Narrow"/>
              </w:rPr>
              <w:t>, Zagreb, 2000.; Pedesete godine u Hrvatskoj, HDLU, Zagreb, 2004.; Fotografija u Hrvatskoj (1848-1951), Muzej za umjetnost i obrt, Zagreb, 1994.; N. Dimitrijević, Gorgona, Zagreb, 1977.; I. Subotić, Zenit i avangarda 20-ih godina, Beograd, 1983.; T. Premerl, Hrvatska moderna arhitektura, Zagreb, 1990.; Enciklopedija hrvatske umjetnosti 1-2, HLZ, Zagreb, 1995/6.; Enciklopedija likovnih umjetnosti 1-4, Leksikografski zavod FNRJ,; Likovna enciklopedija Jugoslavije 1-2, JLZ Miroslav Krleža, Zagreb, 1987.</w:t>
            </w:r>
            <w:r w:rsidR="00746371" w:rsidRPr="0089174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="00746371" w:rsidRPr="0089174D">
              <w:rPr>
                <w:rFonts w:ascii="Arial Narrow" w:hAnsi="Arial Narrow" w:cs="Arial"/>
                <w:bCs/>
                <w:color w:val="222222"/>
                <w:shd w:val="clear" w:color="auto" w:fill="FFFFFF"/>
              </w:rPr>
              <w:t xml:space="preserve">Vinko </w:t>
            </w:r>
            <w:proofErr w:type="spellStart"/>
            <w:r w:rsidR="00746371" w:rsidRPr="0089174D">
              <w:rPr>
                <w:rFonts w:ascii="Arial Narrow" w:hAnsi="Arial Narrow" w:cs="Arial"/>
                <w:bCs/>
                <w:color w:val="222222"/>
                <w:shd w:val="clear" w:color="auto" w:fill="FFFFFF"/>
              </w:rPr>
              <w:t>Srhoj</w:t>
            </w:r>
            <w:proofErr w:type="spellEnd"/>
            <w:r w:rsidR="00746371" w:rsidRPr="0089174D">
              <w:rPr>
                <w:rFonts w:ascii="Arial Narrow" w:hAnsi="Arial Narrow" w:cs="Arial"/>
                <w:bCs/>
                <w:color w:val="222222"/>
                <w:shd w:val="clear" w:color="auto" w:fill="FFFFFF"/>
              </w:rPr>
              <w:t>,</w:t>
            </w:r>
            <w:r w:rsidR="00746371" w:rsidRPr="0089174D">
              <w:rPr>
                <w:rStyle w:val="apple-converted-space"/>
                <w:rFonts w:ascii="Arial Narrow" w:hAnsi="Arial Narrow" w:cs="Arial"/>
                <w:bCs/>
                <w:color w:val="222222"/>
                <w:shd w:val="clear" w:color="auto" w:fill="FFFFFF"/>
              </w:rPr>
              <w:t> </w:t>
            </w:r>
            <w:r w:rsidR="00746371" w:rsidRPr="0089174D">
              <w:rPr>
                <w:rFonts w:ascii="Arial Narrow" w:hAnsi="Arial Narrow" w:cs="Arial"/>
                <w:bCs/>
                <w:color w:val="222222"/>
                <w:shd w:val="clear" w:color="auto" w:fill="FFFFFF"/>
              </w:rPr>
              <w:t>Moderno kiparstvo otoka Hvara, Sveučilište u Zadru–Muzej Staroga Grada, Zadar/Stari Grad, 2016.</w:t>
            </w:r>
          </w:p>
        </w:tc>
      </w:tr>
      <w:tr w:rsidR="00746371" w:rsidRPr="00A74F7B" w14:paraId="5E44FBB5" w14:textId="77777777" w:rsidTr="00E06ECA">
        <w:trPr>
          <w:trHeight w:val="2185"/>
        </w:trPr>
        <w:tc>
          <w:tcPr>
            <w:tcW w:w="1802" w:type="dxa"/>
            <w:shd w:val="clear" w:color="auto" w:fill="F2F2F2"/>
          </w:tcPr>
          <w:p w14:paraId="2FA64B9D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19AF8B46" w14:textId="77777777" w:rsidR="00746371" w:rsidRPr="00DD00E1" w:rsidRDefault="00692818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hyperlink r:id="rId7" w:history="1">
              <w:r w:rsidR="00746371" w:rsidRPr="00DD00E1">
                <w:rPr>
                  <w:rStyle w:val="Hiperveza"/>
                  <w:rFonts w:ascii="Merriweather" w:eastAsia="MS Gothic" w:hAnsi="Merriweather"/>
                  <w:sz w:val="16"/>
                  <w:szCs w:val="16"/>
                </w:rPr>
                <w:t>http://www.msu.hr/en/</w:t>
              </w:r>
            </w:hyperlink>
            <w:r w:rsidR="00746371" w:rsidRPr="00DD00E1">
              <w:rPr>
                <w:rFonts w:ascii="Merriweather" w:eastAsia="MS Gothic" w:hAnsi="Merriweather"/>
                <w:sz w:val="16"/>
                <w:szCs w:val="16"/>
              </w:rPr>
              <w:t xml:space="preserve"> Muzej suvremen</w:t>
            </w:r>
            <w:r w:rsidR="00746371">
              <w:rPr>
                <w:rFonts w:ascii="Merriweather" w:eastAsia="MS Gothic" w:hAnsi="Merriweather"/>
                <w:sz w:val="16"/>
                <w:szCs w:val="16"/>
              </w:rPr>
              <w:t>e</w:t>
            </w:r>
            <w:r w:rsidR="00746371" w:rsidRPr="00DD00E1">
              <w:rPr>
                <w:rFonts w:ascii="Merriweather" w:eastAsia="MS Gothic" w:hAnsi="Merriweather"/>
                <w:sz w:val="16"/>
                <w:szCs w:val="16"/>
              </w:rPr>
              <w:t xml:space="preserve"> umjetnosti, Zagreb</w:t>
            </w:r>
          </w:p>
          <w:p w14:paraId="7E7EA99C" w14:textId="77777777" w:rsidR="00746371" w:rsidRPr="00DD00E1" w:rsidRDefault="00692818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hyperlink r:id="rId8" w:history="1">
              <w:r w:rsidR="00746371" w:rsidRPr="00DD00E1">
                <w:rPr>
                  <w:rStyle w:val="Hiperveza"/>
                  <w:rFonts w:ascii="Merriweather" w:eastAsia="MS Gothic" w:hAnsi="Merriweather"/>
                  <w:sz w:val="16"/>
                  <w:szCs w:val="16"/>
                </w:rPr>
                <w:t>http://dizajnerice.com</w:t>
              </w:r>
            </w:hyperlink>
            <w:r w:rsidR="00746371" w:rsidRPr="00DD00E1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</w:p>
          <w:p w14:paraId="5C3DB3D1" w14:textId="77777777" w:rsidR="00746371" w:rsidRPr="00DD00E1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D00E1">
              <w:rPr>
                <w:rFonts w:ascii="Merriweather" w:eastAsia="MS Gothic" w:hAnsi="Merriweather"/>
                <w:sz w:val="16"/>
                <w:szCs w:val="16"/>
              </w:rPr>
              <w:t xml:space="preserve">Dizajnerice: kontekst, produkcija, utjecaji 1930 — 1980 </w:t>
            </w:r>
          </w:p>
          <w:p w14:paraId="4628335D" w14:textId="77777777" w:rsidR="00746371" w:rsidRPr="00DD00E1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D00E1">
              <w:rPr>
                <w:rFonts w:ascii="Merriweather" w:eastAsia="MS Gothic" w:hAnsi="Merriweather"/>
                <w:sz w:val="16"/>
                <w:szCs w:val="16"/>
              </w:rPr>
              <w:t>Institut za povijest umjetnosti</w:t>
            </w:r>
          </w:p>
          <w:p w14:paraId="0F4759D8" w14:textId="77777777" w:rsidR="00746371" w:rsidRPr="00DD00E1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D00E1">
              <w:rPr>
                <w:rFonts w:ascii="Merriweather" w:eastAsia="MS Gothic" w:hAnsi="Merriweather"/>
                <w:sz w:val="16"/>
                <w:szCs w:val="16"/>
              </w:rPr>
              <w:t>https://www.ipu.hr/</w:t>
            </w:r>
          </w:p>
          <w:p w14:paraId="3F4E6BE4" w14:textId="77777777" w:rsidR="00746371" w:rsidRPr="00DD00E1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D00E1">
              <w:rPr>
                <w:rFonts w:ascii="Merriweather" w:eastAsia="MS Gothic" w:hAnsi="Merriweather"/>
                <w:sz w:val="16"/>
                <w:szCs w:val="16"/>
              </w:rPr>
              <w:t>Institut nudi niz publikacija i istraživanja koja se bave različitim aspektima povijesti umjetnosti u Hrvatskoj, uključujući 19., 20. i 21. stoljeće.</w:t>
            </w:r>
          </w:p>
          <w:p w14:paraId="3E8DDB0D" w14:textId="77777777" w:rsidR="00746371" w:rsidRPr="00DD00E1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D00E1">
              <w:rPr>
                <w:rFonts w:ascii="Merriweather" w:eastAsia="MS Gothic" w:hAnsi="Merriweather"/>
                <w:sz w:val="16"/>
                <w:szCs w:val="16"/>
              </w:rPr>
              <w:t xml:space="preserve">Croatian Art </w:t>
            </w:r>
            <w:proofErr w:type="spellStart"/>
            <w:r w:rsidRPr="00DD00E1">
              <w:rPr>
                <w:rFonts w:ascii="Merriweather" w:eastAsia="MS Gothic" w:hAnsi="Merriweather"/>
                <w:sz w:val="16"/>
                <w:szCs w:val="16"/>
              </w:rPr>
              <w:t>Society</w:t>
            </w:r>
            <w:proofErr w:type="spellEnd"/>
            <w:r w:rsidRPr="00DD00E1">
              <w:rPr>
                <w:rFonts w:ascii="Merriweather" w:eastAsia="MS Gothic" w:hAnsi="Merriweather"/>
                <w:sz w:val="16"/>
                <w:szCs w:val="16"/>
              </w:rPr>
              <w:t xml:space="preserve"> (Hrvatsko društvo likovnih umjetnika)</w:t>
            </w:r>
          </w:p>
          <w:p w14:paraId="631957AA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D00E1">
              <w:rPr>
                <w:rFonts w:ascii="Merriweather" w:eastAsia="MS Gothic" w:hAnsi="Merriweather"/>
                <w:sz w:val="16"/>
                <w:szCs w:val="16"/>
              </w:rPr>
              <w:t>https://www.hdlu.hr/</w:t>
            </w:r>
          </w:p>
        </w:tc>
      </w:tr>
      <w:tr w:rsidR="00746371" w:rsidRPr="00A74F7B" w14:paraId="522DE22E" w14:textId="77777777" w:rsidTr="00E06ECA">
        <w:tc>
          <w:tcPr>
            <w:tcW w:w="1802" w:type="dxa"/>
            <w:vMerge w:val="restart"/>
            <w:shd w:val="clear" w:color="auto" w:fill="F2F2F2"/>
            <w:vAlign w:val="center"/>
          </w:tcPr>
          <w:p w14:paraId="17793EA0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  <w:shd w:val="clear" w:color="auto" w:fill="auto"/>
          </w:tcPr>
          <w:p w14:paraId="21643ADF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  <w:shd w:val="clear" w:color="auto" w:fill="auto"/>
          </w:tcPr>
          <w:p w14:paraId="1D334013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6"/>
                <w:szCs w:val="16"/>
              </w:rPr>
            </w:pPr>
          </w:p>
        </w:tc>
      </w:tr>
      <w:tr w:rsidR="00746371" w:rsidRPr="00A74F7B" w14:paraId="49AA552B" w14:textId="77777777" w:rsidTr="00E06ECA">
        <w:tc>
          <w:tcPr>
            <w:tcW w:w="1802" w:type="dxa"/>
            <w:vMerge/>
            <w:shd w:val="clear" w:color="auto" w:fill="F2F2F2"/>
          </w:tcPr>
          <w:p w14:paraId="454AF147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shd w:val="clear" w:color="auto" w:fill="auto"/>
            <w:vAlign w:val="center"/>
          </w:tcPr>
          <w:p w14:paraId="67170037" w14:textId="77777777" w:rsidR="00746371" w:rsidRPr="00A74F7B" w:rsidRDefault="00746371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završni</w:t>
            </w:r>
          </w:p>
          <w:p w14:paraId="78702C7F" w14:textId="77777777" w:rsidR="00746371" w:rsidRPr="00A74F7B" w:rsidRDefault="00746371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shd w:val="clear" w:color="auto" w:fill="auto"/>
            <w:vAlign w:val="center"/>
          </w:tcPr>
          <w:p w14:paraId="02680145" w14:textId="77777777" w:rsidR="00746371" w:rsidRPr="00A74F7B" w:rsidRDefault="00746371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završni</w:t>
            </w:r>
          </w:p>
          <w:p w14:paraId="6B0574BA" w14:textId="77777777" w:rsidR="00746371" w:rsidRPr="00A74F7B" w:rsidRDefault="00746371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shd w:val="clear" w:color="auto" w:fill="auto"/>
            <w:vAlign w:val="center"/>
          </w:tcPr>
          <w:p w14:paraId="4B5BFA69" w14:textId="77777777" w:rsidR="00746371" w:rsidRPr="00A74F7B" w:rsidRDefault="00746371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645914">
              <w:rPr>
                <w:rFonts w:ascii="MS Gothic" w:eastAsia="MS Gothic" w:hAnsi="MS Gothic" w:cs="MS Gothic" w:hint="eastAsia"/>
                <w:sz w:val="16"/>
                <w:szCs w:val="16"/>
                <w:highlight w:val="yellow"/>
              </w:rPr>
              <w:t>☐</w:t>
            </w:r>
            <w:r w:rsidRPr="00645914">
              <w:rPr>
                <w:rFonts w:ascii="Merriweather" w:hAnsi="Merriweather"/>
                <w:sz w:val="16"/>
                <w:szCs w:val="16"/>
                <w:highlight w:val="yellow"/>
              </w:rPr>
              <w:t xml:space="preserve"> </w:t>
            </w:r>
            <w:r w:rsidRPr="00645914">
              <w:rPr>
                <w:rFonts w:ascii="Merriweather" w:hAnsi="Merriweather"/>
                <w:sz w:val="16"/>
                <w:szCs w:val="16"/>
                <w:highlight w:val="yellow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shd w:val="clear" w:color="auto" w:fill="auto"/>
            <w:vAlign w:val="center"/>
          </w:tcPr>
          <w:p w14:paraId="22A25BD9" w14:textId="77777777" w:rsidR="00746371" w:rsidRPr="00A74F7B" w:rsidRDefault="00746371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746371" w:rsidRPr="00A74F7B" w14:paraId="5FCC3985" w14:textId="77777777" w:rsidTr="00E06ECA">
        <w:tc>
          <w:tcPr>
            <w:tcW w:w="1802" w:type="dxa"/>
            <w:vMerge/>
            <w:shd w:val="clear" w:color="auto" w:fill="F2F2F2"/>
          </w:tcPr>
          <w:p w14:paraId="26923B73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shd w:val="clear" w:color="auto" w:fill="auto"/>
            <w:vAlign w:val="center"/>
          </w:tcPr>
          <w:p w14:paraId="52FF62AC" w14:textId="77777777" w:rsidR="00746371" w:rsidRPr="00A74F7B" w:rsidRDefault="00746371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shd w:val="clear" w:color="auto" w:fill="auto"/>
            <w:vAlign w:val="center"/>
          </w:tcPr>
          <w:p w14:paraId="2A794DA8" w14:textId="77777777" w:rsidR="00746371" w:rsidRPr="00A74F7B" w:rsidRDefault="00746371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14:paraId="0AA4F276" w14:textId="77777777" w:rsidR="00746371" w:rsidRPr="00A74F7B" w:rsidRDefault="00746371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seminarski</w:t>
            </w:r>
          </w:p>
          <w:p w14:paraId="74F656D4" w14:textId="77777777" w:rsidR="00746371" w:rsidRPr="00A74F7B" w:rsidRDefault="00746371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shd w:val="clear" w:color="auto" w:fill="auto"/>
            <w:vAlign w:val="center"/>
          </w:tcPr>
          <w:p w14:paraId="296E0B89" w14:textId="77777777" w:rsidR="00746371" w:rsidRPr="009B26F5" w:rsidRDefault="00746371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highlight w:val="yellow"/>
                <w:lang w:eastAsia="hr-HR"/>
              </w:rPr>
            </w:pPr>
            <w:r w:rsidRPr="009B26F5">
              <w:rPr>
                <w:rFonts w:ascii="MS Gothic" w:eastAsia="MS Gothic" w:hAnsi="MS Gothic" w:hint="eastAsia"/>
                <w:sz w:val="16"/>
                <w:szCs w:val="16"/>
                <w:highlight w:val="yellow"/>
              </w:rPr>
              <w:t>☐</w:t>
            </w:r>
            <w:r w:rsidRPr="009B26F5">
              <w:rPr>
                <w:rFonts w:ascii="Merriweather" w:hAnsi="Merriweather"/>
                <w:sz w:val="16"/>
                <w:szCs w:val="16"/>
                <w:highlight w:val="yellow"/>
              </w:rPr>
              <w:t xml:space="preserve"> </w:t>
            </w:r>
            <w:r w:rsidRPr="009B26F5">
              <w:rPr>
                <w:rFonts w:ascii="Merriweather" w:hAnsi="Merriweather"/>
                <w:sz w:val="16"/>
                <w:szCs w:val="16"/>
                <w:highlight w:val="yellow"/>
                <w:lang w:eastAsia="hr-HR"/>
              </w:rPr>
              <w:t>seminarski</w:t>
            </w:r>
          </w:p>
          <w:p w14:paraId="7DBD5ECF" w14:textId="77777777" w:rsidR="00746371" w:rsidRPr="00A74F7B" w:rsidRDefault="00746371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9B26F5">
              <w:rPr>
                <w:rFonts w:ascii="Merriweather" w:hAnsi="Merriweather"/>
                <w:sz w:val="16"/>
                <w:szCs w:val="16"/>
                <w:highlight w:val="yellow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shd w:val="clear" w:color="auto" w:fill="auto"/>
            <w:vAlign w:val="center"/>
          </w:tcPr>
          <w:p w14:paraId="64EB1572" w14:textId="77777777" w:rsidR="00746371" w:rsidRPr="00A74F7B" w:rsidRDefault="00746371" w:rsidP="00E06EC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29A2A622" w14:textId="77777777" w:rsidR="00746371" w:rsidRPr="00A74F7B" w:rsidRDefault="00746371" w:rsidP="00E06EC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drugi oblici</w:t>
            </w:r>
          </w:p>
        </w:tc>
      </w:tr>
      <w:tr w:rsidR="00746371" w:rsidRPr="00A74F7B" w14:paraId="562BE283" w14:textId="77777777" w:rsidTr="00E06ECA">
        <w:tc>
          <w:tcPr>
            <w:tcW w:w="1802" w:type="dxa"/>
            <w:shd w:val="clear" w:color="auto" w:fill="F2F2F2"/>
          </w:tcPr>
          <w:p w14:paraId="38C794FC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5BAB5013" w14:textId="61EEE5E5" w:rsidR="00BD1E80" w:rsidRPr="00A74F7B" w:rsidRDefault="00BD1E80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E9392D">
              <w:rPr>
                <w:rFonts w:ascii="Merriweather" w:eastAsia="MS Gothic" w:hAnsi="Merriweather"/>
                <w:iCs/>
                <w:sz w:val="16"/>
                <w:szCs w:val="16"/>
              </w:rPr>
              <w:t>Temeljni način provjere znanja predstavlja završni ispit koji se izvodi u pismenom i usmenom obliku. Na pismenom ispitu potrebno je postići najmanje 60% od ukupnog postotka bodova kako bi se pristupilo usmenom dijelu ispita. Usmeni ispit služi u svrhu formiranja konačne ocjene</w:t>
            </w:r>
            <w:r>
              <w:rPr>
                <w:rFonts w:ascii="Merriweather" w:eastAsia="MS Gothic" w:hAnsi="Merriweather"/>
                <w:iCs/>
                <w:sz w:val="16"/>
                <w:szCs w:val="16"/>
              </w:rPr>
              <w:t>. S</w:t>
            </w:r>
            <w:r w:rsidRPr="00A7362A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eminarski rad </w:t>
            </w:r>
            <w:r w:rsidR="00225AAF">
              <w:rPr>
                <w:rFonts w:ascii="Merriweather" w:eastAsia="MS Gothic" w:hAnsi="Merriweather"/>
                <w:iCs/>
                <w:sz w:val="16"/>
                <w:szCs w:val="16"/>
              </w:rPr>
              <w:t>0,5</w:t>
            </w:r>
            <w:r w:rsidR="00225AAF" w:rsidRPr="00A7362A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 </w:t>
            </w:r>
            <w:r w:rsidRPr="00A7362A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 ECTS</w:t>
            </w:r>
            <w:r>
              <w:rPr>
                <w:rFonts w:ascii="Merriweather" w:eastAsia="MS Gothic" w:hAnsi="Merriweather"/>
                <w:iCs/>
                <w:sz w:val="16"/>
                <w:szCs w:val="16"/>
              </w:rPr>
              <w:t>;</w:t>
            </w:r>
            <w:r w:rsidRPr="00A7362A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 pismeni ispit </w:t>
            </w:r>
            <w:r>
              <w:rPr>
                <w:rFonts w:ascii="Merriweather" w:eastAsia="MS Gothic" w:hAnsi="Merriweather"/>
                <w:iCs/>
                <w:sz w:val="16"/>
                <w:szCs w:val="16"/>
              </w:rPr>
              <w:t>1,5</w:t>
            </w:r>
            <w:r w:rsidRPr="00A7362A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 ECTS; usmeni ispit</w:t>
            </w:r>
            <w:r w:rsidR="00225AAF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 1</w:t>
            </w:r>
            <w:r w:rsidRPr="00A7362A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 ECTS.</w:t>
            </w:r>
          </w:p>
        </w:tc>
      </w:tr>
      <w:tr w:rsidR="00746371" w:rsidRPr="00A74F7B" w14:paraId="16905238" w14:textId="77777777" w:rsidTr="00E06ECA">
        <w:tc>
          <w:tcPr>
            <w:tcW w:w="1802" w:type="dxa"/>
            <w:vMerge w:val="restart"/>
            <w:shd w:val="clear" w:color="auto" w:fill="F2F2F2"/>
          </w:tcPr>
          <w:p w14:paraId="6C9D8DDC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shd w:val="clear" w:color="auto" w:fill="auto"/>
            <w:vAlign w:val="center"/>
          </w:tcPr>
          <w:p w14:paraId="73581BB1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shd w:val="clear" w:color="auto" w:fill="auto"/>
            <w:vAlign w:val="center"/>
          </w:tcPr>
          <w:p w14:paraId="162B4F5D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746371" w:rsidRPr="00A74F7B" w14:paraId="6AD24278" w14:textId="77777777" w:rsidTr="00E06ECA">
        <w:tc>
          <w:tcPr>
            <w:tcW w:w="1802" w:type="dxa"/>
            <w:vMerge/>
            <w:shd w:val="clear" w:color="auto" w:fill="F2F2F2"/>
          </w:tcPr>
          <w:p w14:paraId="39AEE0FF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shd w:val="clear" w:color="auto" w:fill="auto"/>
            <w:vAlign w:val="center"/>
          </w:tcPr>
          <w:p w14:paraId="04FA6863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 xml:space="preserve">ispod </w:t>
            </w:r>
            <w:r w:rsidRPr="00A74F7B">
              <w:rPr>
                <w:rFonts w:ascii="Merriweather" w:hAnsi="Merriweather"/>
                <w:sz w:val="16"/>
                <w:szCs w:val="16"/>
              </w:rPr>
              <w:t>60%</w:t>
            </w:r>
          </w:p>
        </w:tc>
        <w:tc>
          <w:tcPr>
            <w:tcW w:w="6061" w:type="dxa"/>
            <w:gridSpan w:val="27"/>
            <w:shd w:val="clear" w:color="auto" w:fill="auto"/>
            <w:vAlign w:val="center"/>
          </w:tcPr>
          <w:p w14:paraId="158357F6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nedovoljan (1)</w:t>
            </w:r>
          </w:p>
        </w:tc>
      </w:tr>
      <w:tr w:rsidR="00746371" w:rsidRPr="00A74F7B" w14:paraId="5E4C137A" w14:textId="77777777" w:rsidTr="00E06ECA">
        <w:tc>
          <w:tcPr>
            <w:tcW w:w="1802" w:type="dxa"/>
            <w:vMerge/>
            <w:shd w:val="clear" w:color="auto" w:fill="F2F2F2"/>
          </w:tcPr>
          <w:p w14:paraId="1F4CE816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shd w:val="clear" w:color="auto" w:fill="auto"/>
            <w:vAlign w:val="center"/>
          </w:tcPr>
          <w:p w14:paraId="64705C72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60%</w:t>
            </w:r>
          </w:p>
        </w:tc>
        <w:tc>
          <w:tcPr>
            <w:tcW w:w="6061" w:type="dxa"/>
            <w:gridSpan w:val="27"/>
            <w:shd w:val="clear" w:color="auto" w:fill="auto"/>
            <w:vAlign w:val="center"/>
          </w:tcPr>
          <w:p w14:paraId="4597740E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dovoljan (2)</w:t>
            </w:r>
          </w:p>
        </w:tc>
      </w:tr>
      <w:tr w:rsidR="00746371" w:rsidRPr="00A74F7B" w14:paraId="14E5AE5D" w14:textId="77777777" w:rsidTr="00E06ECA">
        <w:tc>
          <w:tcPr>
            <w:tcW w:w="1802" w:type="dxa"/>
            <w:vMerge/>
            <w:shd w:val="clear" w:color="auto" w:fill="F2F2F2"/>
          </w:tcPr>
          <w:p w14:paraId="279419B8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shd w:val="clear" w:color="auto" w:fill="auto"/>
            <w:vAlign w:val="center"/>
          </w:tcPr>
          <w:p w14:paraId="77AB7EFB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70-79%</w:t>
            </w:r>
          </w:p>
        </w:tc>
        <w:tc>
          <w:tcPr>
            <w:tcW w:w="6061" w:type="dxa"/>
            <w:gridSpan w:val="27"/>
            <w:shd w:val="clear" w:color="auto" w:fill="auto"/>
            <w:vAlign w:val="center"/>
          </w:tcPr>
          <w:p w14:paraId="09336CE8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dobar (3)</w:t>
            </w:r>
          </w:p>
        </w:tc>
      </w:tr>
      <w:tr w:rsidR="00746371" w:rsidRPr="00A74F7B" w14:paraId="47328B83" w14:textId="77777777" w:rsidTr="00E06ECA">
        <w:tc>
          <w:tcPr>
            <w:tcW w:w="1802" w:type="dxa"/>
            <w:vMerge/>
            <w:shd w:val="clear" w:color="auto" w:fill="F2F2F2"/>
          </w:tcPr>
          <w:p w14:paraId="4A5EF476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shd w:val="clear" w:color="auto" w:fill="auto"/>
            <w:vAlign w:val="center"/>
          </w:tcPr>
          <w:p w14:paraId="37D52211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80-89%</w:t>
            </w:r>
          </w:p>
        </w:tc>
        <w:tc>
          <w:tcPr>
            <w:tcW w:w="6061" w:type="dxa"/>
            <w:gridSpan w:val="27"/>
            <w:shd w:val="clear" w:color="auto" w:fill="auto"/>
            <w:vAlign w:val="center"/>
          </w:tcPr>
          <w:p w14:paraId="0688BFCB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vrlo dobar (4)</w:t>
            </w:r>
          </w:p>
        </w:tc>
      </w:tr>
      <w:tr w:rsidR="00746371" w:rsidRPr="00A74F7B" w14:paraId="0480BFDD" w14:textId="77777777" w:rsidTr="00E06ECA">
        <w:tc>
          <w:tcPr>
            <w:tcW w:w="1802" w:type="dxa"/>
            <w:vMerge/>
            <w:shd w:val="clear" w:color="auto" w:fill="F2F2F2"/>
          </w:tcPr>
          <w:p w14:paraId="791F0657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shd w:val="clear" w:color="auto" w:fill="auto"/>
            <w:vAlign w:val="center"/>
          </w:tcPr>
          <w:p w14:paraId="36432B12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7"/>
            <w:shd w:val="clear" w:color="auto" w:fill="auto"/>
            <w:vAlign w:val="center"/>
          </w:tcPr>
          <w:p w14:paraId="49D827EE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izvrstan (5)</w:t>
            </w:r>
          </w:p>
        </w:tc>
      </w:tr>
      <w:tr w:rsidR="00746371" w:rsidRPr="00A74F7B" w14:paraId="369F99BB" w14:textId="77777777" w:rsidTr="00E06ECA">
        <w:tc>
          <w:tcPr>
            <w:tcW w:w="1802" w:type="dxa"/>
            <w:shd w:val="clear" w:color="auto" w:fill="F2F2F2"/>
          </w:tcPr>
          <w:p w14:paraId="5A4D3210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5E86732A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studentska evaluacija nastave na razini Sveučilišta </w:t>
            </w:r>
          </w:p>
          <w:p w14:paraId="66FD0CEA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studentska evaluacija nastave na razini sastavnice</w:t>
            </w:r>
          </w:p>
          <w:p w14:paraId="14E5541D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interna evaluacija nastave </w:t>
            </w:r>
          </w:p>
          <w:p w14:paraId="3CD88D9D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5ABD98E6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ostalo</w:t>
            </w:r>
          </w:p>
        </w:tc>
      </w:tr>
      <w:tr w:rsidR="00746371" w:rsidRPr="00A74F7B" w14:paraId="45B8EB0C" w14:textId="77777777" w:rsidTr="00E06ECA">
        <w:tc>
          <w:tcPr>
            <w:tcW w:w="1802" w:type="dxa"/>
            <w:shd w:val="clear" w:color="auto" w:fill="F2F2F2"/>
          </w:tcPr>
          <w:p w14:paraId="23D95D2C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Napomena / </w:t>
            </w:r>
          </w:p>
          <w:p w14:paraId="64D82A56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53DD1EC6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A74F7B">
              <w:rPr>
                <w:rFonts w:ascii="Merriweather" w:eastAsia="MS Gothic" w:hAnsi="Merriweather"/>
                <w:sz w:val="16"/>
                <w:szCs w:val="16"/>
              </w:rPr>
              <w:t xml:space="preserve">Sukladno čl. 6. </w:t>
            </w:r>
            <w:r w:rsidRPr="00A74F7B">
              <w:rPr>
                <w:rFonts w:ascii="Merriweather" w:eastAsia="MS Gothic" w:hAnsi="Merriweather"/>
                <w:i/>
                <w:sz w:val="16"/>
                <w:szCs w:val="16"/>
              </w:rPr>
              <w:t>Etičkog kodeksa</w:t>
            </w:r>
            <w:r w:rsidRPr="00A74F7B">
              <w:rPr>
                <w:rFonts w:ascii="Merriweather" w:eastAsia="MS Gothic" w:hAnsi="Merriweather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4F28398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A74F7B">
              <w:rPr>
                <w:rFonts w:ascii="Merriweather" w:eastAsia="MS Gothic" w:hAnsi="Merriweather"/>
                <w:sz w:val="16"/>
                <w:szCs w:val="16"/>
              </w:rPr>
              <w:t xml:space="preserve">Prema čl. 14. </w:t>
            </w:r>
            <w:r w:rsidRPr="00A74F7B">
              <w:rPr>
                <w:rFonts w:ascii="Merriweather" w:eastAsia="MS Gothic" w:hAnsi="Merriweather"/>
                <w:i/>
                <w:sz w:val="16"/>
                <w:szCs w:val="16"/>
              </w:rPr>
              <w:t>Etičkog kodeksa</w:t>
            </w:r>
            <w:r w:rsidRPr="00A74F7B">
              <w:rPr>
                <w:rFonts w:ascii="Merriweather" w:eastAsia="MS Gothic" w:hAnsi="Merriweather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A74F7B">
              <w:rPr>
                <w:rFonts w:ascii="Merriweather" w:eastAsia="MS Gothic" w:hAnsi="Merriweather"/>
                <w:sz w:val="16"/>
                <w:szCs w:val="16"/>
              </w:rPr>
              <w:t xml:space="preserve">[…] </w:t>
            </w:r>
          </w:p>
          <w:p w14:paraId="46AF4D1D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A74F7B">
              <w:rPr>
                <w:rFonts w:ascii="Merriweather" w:eastAsia="MS Gothic" w:hAnsi="Merriweather"/>
                <w:sz w:val="16"/>
                <w:szCs w:val="16"/>
              </w:rPr>
              <w:lastRenderedPageBreak/>
              <w:t xml:space="preserve">Etički je nedopušten svaki čin koji predstavlja povrjedu akademskog poštenja. To uključuje, ali se ne ograničava samo na: </w:t>
            </w:r>
          </w:p>
          <w:p w14:paraId="4E2E24C8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A74F7B">
              <w:rPr>
                <w:rFonts w:ascii="Merriweather" w:eastAsia="MS Gothic" w:hAnsi="Merriweather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5B45DEED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A74F7B">
              <w:rPr>
                <w:rFonts w:ascii="Merriweather" w:eastAsia="MS Gothic" w:hAnsi="Merriweather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228614DF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A74F7B">
              <w:rPr>
                <w:rFonts w:ascii="Merriweather" w:eastAsia="MS Gothic" w:hAnsi="Merriweather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9" w:history="1">
              <w:r w:rsidRPr="00A74F7B">
                <w:rPr>
                  <w:rStyle w:val="Hiperveza"/>
                  <w:rFonts w:ascii="Merriweather" w:eastAsia="MS Gothic" w:hAnsi="Merriweather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A74F7B">
              <w:rPr>
                <w:rFonts w:ascii="Merriweather" w:eastAsia="MS Gothic" w:hAnsi="Merriweather"/>
                <w:sz w:val="16"/>
                <w:szCs w:val="16"/>
              </w:rPr>
              <w:t>.</w:t>
            </w:r>
          </w:p>
          <w:p w14:paraId="0CDB82A3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</w:p>
          <w:p w14:paraId="5C2F4F9A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A74F7B">
              <w:rPr>
                <w:rFonts w:ascii="Merriweather" w:eastAsia="MS Gothic" w:hAnsi="Merriweather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1E0D9D1E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</w:p>
          <w:p w14:paraId="0B513708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</w:p>
        </w:tc>
      </w:tr>
    </w:tbl>
    <w:p w14:paraId="621E0D97" w14:textId="77777777" w:rsidR="00746371" w:rsidRPr="00A74F7B" w:rsidRDefault="00746371" w:rsidP="00746371">
      <w:pPr>
        <w:rPr>
          <w:rFonts w:ascii="Georgia" w:hAnsi="Georgia"/>
          <w:sz w:val="16"/>
          <w:szCs w:val="16"/>
        </w:rPr>
      </w:pPr>
    </w:p>
    <w:p w14:paraId="35FC38B7" w14:textId="77777777" w:rsidR="00746371" w:rsidRDefault="00746371" w:rsidP="00746371"/>
    <w:p w14:paraId="28189CAC" w14:textId="77777777" w:rsidR="00746371" w:rsidRDefault="00746371" w:rsidP="00746371"/>
    <w:p w14:paraId="533F444E" w14:textId="77777777" w:rsidR="00746371" w:rsidRDefault="00746371" w:rsidP="00746371"/>
    <w:p w14:paraId="33DACC2F" w14:textId="77777777" w:rsidR="00746371" w:rsidRDefault="00746371"/>
    <w:sectPr w:rsidR="00746371" w:rsidSect="0074637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18993" w14:textId="77777777" w:rsidR="00692818" w:rsidRDefault="00692818" w:rsidP="00746371">
      <w:pPr>
        <w:spacing w:before="0" w:after="0"/>
      </w:pPr>
      <w:r>
        <w:separator/>
      </w:r>
    </w:p>
  </w:endnote>
  <w:endnote w:type="continuationSeparator" w:id="0">
    <w:p w14:paraId="3A3AC080" w14:textId="77777777" w:rsidR="00692818" w:rsidRDefault="00692818" w:rsidP="007463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0AC2" w14:textId="77777777" w:rsidR="00692818" w:rsidRDefault="00692818" w:rsidP="00746371">
      <w:pPr>
        <w:spacing w:before="0" w:after="0"/>
      </w:pPr>
      <w:r>
        <w:separator/>
      </w:r>
    </w:p>
  </w:footnote>
  <w:footnote w:type="continuationSeparator" w:id="0">
    <w:p w14:paraId="6609A1EA" w14:textId="77777777" w:rsidR="00692818" w:rsidRDefault="00692818" w:rsidP="00746371">
      <w:pPr>
        <w:spacing w:before="0" w:after="0"/>
      </w:pPr>
      <w:r>
        <w:continuationSeparator/>
      </w:r>
    </w:p>
  </w:footnote>
  <w:footnote w:id="1">
    <w:p w14:paraId="3D2C4BAA" w14:textId="77777777" w:rsidR="00746371" w:rsidRPr="00721260" w:rsidRDefault="00746371" w:rsidP="00746371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A74F7B">
        <w:rPr>
          <w:rStyle w:val="Referencafusnote"/>
          <w:rFonts w:ascii="Merriweather" w:hAnsi="Merriweather"/>
          <w:sz w:val="15"/>
          <w:szCs w:val="15"/>
        </w:rPr>
        <w:footnoteRef/>
      </w:r>
      <w:r w:rsidRPr="00A74F7B">
        <w:rPr>
          <w:rFonts w:ascii="Merriweather" w:hAnsi="Merriweather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9BD4" w14:textId="77777777" w:rsidR="00E965E3" w:rsidRPr="00A74F7B" w:rsidRDefault="00692818">
    <w:pPr>
      <w:pStyle w:val="Naslov2"/>
      <w:tabs>
        <w:tab w:val="left" w:pos="1418"/>
      </w:tabs>
      <w:spacing w:before="0" w:after="0"/>
      <w:ind w:left="1560" w:right="-142"/>
      <w:rPr>
        <w:rFonts w:ascii="Merriweather" w:hAnsi="Merriweather"/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A0178D" wp14:editId="50B443B4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59118925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5F7EBD" w14:textId="77777777" w:rsidR="00E965E3" w:rsidRPr="00A74F7B" w:rsidRDefault="00692818">
                          <w:r w:rsidRPr="00E10285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55CFEFA" wp14:editId="1BAE9ADC">
                                <wp:extent cx="724535" cy="784860"/>
                                <wp:effectExtent l="0" t="0" r="0" b="0"/>
                                <wp:docPr id="28213803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4535" cy="784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A0178D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" strokecolor="white">
              <v:textbox>
                <w:txbxContent>
                  <w:p w14:paraId="675F7EBD" w14:textId="77777777" w:rsidR="00E965E3" w:rsidRPr="00A74F7B" w:rsidRDefault="00692818">
                    <w:r w:rsidRPr="00E10285">
                      <w:rPr>
                        <w:noProof/>
                        <w:lang w:eastAsia="hr-HR"/>
                      </w:rPr>
                      <w:drawing>
                        <wp:inline distT="0" distB="0" distL="0" distR="0" wp14:anchorId="455CFEFA" wp14:editId="1BAE9ADC">
                          <wp:extent cx="724535" cy="784860"/>
                          <wp:effectExtent l="0" t="0" r="0" b="0"/>
                          <wp:docPr id="282138035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535" cy="784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BA1C671" w14:textId="77777777" w:rsidR="00E965E3" w:rsidRPr="00A74F7B" w:rsidRDefault="00692818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A74F7B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A74F7B">
      <w:rPr>
        <w:rFonts w:ascii="Merriweather" w:hAnsi="Merriweather"/>
        <w:i/>
        <w:sz w:val="18"/>
        <w:szCs w:val="20"/>
      </w:rPr>
      <w:t>syllabus</w:t>
    </w:r>
    <w:proofErr w:type="spellEnd"/>
    <w:r w:rsidRPr="00A74F7B">
      <w:rPr>
        <w:rFonts w:ascii="Merriweather" w:hAnsi="Merriweather"/>
        <w:sz w:val="18"/>
        <w:szCs w:val="20"/>
      </w:rPr>
      <w:t>)</w:t>
    </w:r>
  </w:p>
  <w:p w14:paraId="1846C042" w14:textId="77777777" w:rsidR="00E965E3" w:rsidRPr="00A74F7B" w:rsidRDefault="00E965E3">
    <w:pPr>
      <w:pStyle w:val="Zaglavlje"/>
    </w:pPr>
  </w:p>
  <w:p w14:paraId="6D4A6A55" w14:textId="77777777" w:rsidR="00E965E3" w:rsidRPr="00A74F7B" w:rsidRDefault="00E965E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A6129"/>
    <w:multiLevelType w:val="multilevel"/>
    <w:tmpl w:val="5F36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71"/>
    <w:rsid w:val="000D28A8"/>
    <w:rsid w:val="001522A9"/>
    <w:rsid w:val="00157E42"/>
    <w:rsid w:val="00225AAF"/>
    <w:rsid w:val="002A5B66"/>
    <w:rsid w:val="002B5951"/>
    <w:rsid w:val="00692818"/>
    <w:rsid w:val="00746371"/>
    <w:rsid w:val="00867E95"/>
    <w:rsid w:val="0092212C"/>
    <w:rsid w:val="009753DC"/>
    <w:rsid w:val="00BD1E80"/>
    <w:rsid w:val="00E9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994E"/>
  <w15:chartTrackingRefBased/>
  <w15:docId w15:val="{1DC69A4F-1CDB-4305-92F2-649920D3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371"/>
    <w:pPr>
      <w:spacing w:before="120" w:after="120" w:line="240" w:lineRule="auto"/>
    </w:pPr>
    <w:rPr>
      <w:rFonts w:ascii="Calibri" w:eastAsia="Calibri" w:hAnsi="Calibri" w:cs="Times New Roman"/>
      <w:kern w:val="0"/>
      <w:sz w:val="22"/>
      <w:szCs w:val="22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46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46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63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6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63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63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63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63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63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6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746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6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637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637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637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637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637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637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463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46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6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46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46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4637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4637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4637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6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637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46371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746371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46371"/>
    <w:rPr>
      <w:rFonts w:ascii="Calibri" w:eastAsia="Calibri" w:hAnsi="Calibri" w:cs="Times New Roman"/>
      <w:kern w:val="0"/>
      <w:sz w:val="22"/>
      <w:szCs w:val="22"/>
      <w:lang w:val="hr-HR"/>
      <w14:ligatures w14:val="none"/>
    </w:rPr>
  </w:style>
  <w:style w:type="character" w:styleId="Hiperveza">
    <w:name w:val="Hyperlink"/>
    <w:uiPriority w:val="99"/>
    <w:unhideWhenUsed/>
    <w:rsid w:val="00746371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46371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46371"/>
    <w:rPr>
      <w:rFonts w:ascii="Calibri" w:eastAsia="Calibri" w:hAnsi="Calibri" w:cs="Times New Roman"/>
      <w:kern w:val="0"/>
      <w:sz w:val="20"/>
      <w:szCs w:val="20"/>
      <w:lang w:val="hr-HR"/>
      <w14:ligatures w14:val="none"/>
    </w:rPr>
  </w:style>
  <w:style w:type="character" w:styleId="Referencafusnote">
    <w:name w:val="footnote reference"/>
    <w:uiPriority w:val="99"/>
    <w:semiHidden/>
    <w:unhideWhenUsed/>
    <w:rsid w:val="00746371"/>
    <w:rPr>
      <w:vertAlign w:val="superscript"/>
    </w:rPr>
  </w:style>
  <w:style w:type="character" w:customStyle="1" w:styleId="apple-converted-space">
    <w:name w:val="apple-converted-space"/>
    <w:basedOn w:val="Zadanifontodlomka"/>
    <w:rsid w:val="00746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ajneric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u.hr/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Mlikota</dc:creator>
  <cp:keywords/>
  <dc:description/>
  <cp:lastModifiedBy>Dora Štublin</cp:lastModifiedBy>
  <cp:revision>9</cp:revision>
  <dcterms:created xsi:type="dcterms:W3CDTF">2025-02-17T14:52:00Z</dcterms:created>
  <dcterms:modified xsi:type="dcterms:W3CDTF">2025-03-03T09:33:00Z</dcterms:modified>
</cp:coreProperties>
</file>